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DDE23" w14:textId="3230766A" w:rsidR="003507F3" w:rsidRDefault="00BE6A49" w:rsidP="00BE6A49">
      <w:pPr>
        <w:ind w:left="284"/>
        <w:jc w:val="right"/>
        <w:rPr>
          <w:rFonts w:ascii="Geneva" w:hAnsi="Geneva"/>
          <w:sz w:val="40"/>
          <w:szCs w:val="40"/>
        </w:rPr>
      </w:pPr>
      <w:r>
        <w:rPr>
          <w:rFonts w:ascii="Geneva" w:hAnsi="Geneva"/>
          <w:noProof/>
          <w:sz w:val="40"/>
          <w:szCs w:val="40"/>
        </w:rPr>
        <mc:AlternateContent>
          <mc:Choice Requires="wps">
            <w:drawing>
              <wp:anchor distT="0" distB="0" distL="114300" distR="114300" simplePos="0" relativeHeight="251659264" behindDoc="0" locked="0" layoutInCell="1" allowOverlap="1" wp14:anchorId="2988BFB5" wp14:editId="5BCC3026">
                <wp:simplePos x="0" y="0"/>
                <wp:positionH relativeFrom="margin">
                  <wp:align>left</wp:align>
                </wp:positionH>
                <wp:positionV relativeFrom="topMargin">
                  <wp:posOffset>461645</wp:posOffset>
                </wp:positionV>
                <wp:extent cx="2163600" cy="137520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2163600" cy="1375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77089" w14:textId="083B7EDA" w:rsidR="00966E60" w:rsidRDefault="00A553BE" w:rsidP="0097303E">
                            <w:pPr>
                              <w:ind w:left="-142"/>
                            </w:pPr>
                            <w:r>
                              <w:rPr>
                                <w:noProof/>
                              </w:rPr>
                              <w:drawing>
                                <wp:inline distT="0" distB="0" distL="0" distR="0" wp14:anchorId="6D7E2977" wp14:editId="30F94144">
                                  <wp:extent cx="1777525" cy="1365250"/>
                                  <wp:effectExtent l="0" t="0" r="63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miforskning - vita pulver1.PNG"/>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3453" r="6731"/>
                                          <a:stretch/>
                                        </pic:blipFill>
                                        <pic:spPr bwMode="auto">
                                          <a:xfrm>
                                            <a:off x="0" y="0"/>
                                            <a:ext cx="1778865" cy="13662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988BFB5" id="_x0000_t202" coordsize="21600,21600" o:spt="202" path="m,l,21600r21600,l21600,xe">
                <v:stroke joinstyle="miter"/>
                <v:path gradientshapeok="t" o:connecttype="rect"/>
              </v:shapetype>
              <v:shape id="Textruta 4" o:spid="_x0000_s1026" type="#_x0000_t202" style="position:absolute;left:0;text-align:left;margin-left:0;margin-top:36.35pt;width:170.35pt;height:108.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" filled="f" stroked="f">
                <v:textbox>
                  <w:txbxContent>
                    <w:p w14:paraId="4F877089" w14:textId="083B7EDA" w:rsidR="00966E60" w:rsidRDefault="00A553BE" w:rsidP="0097303E">
                      <w:pPr>
                        <w:ind w:left="-142"/>
                      </w:pPr>
                      <w:r>
                        <w:rPr>
                          <w:noProof/>
                        </w:rPr>
                        <w:drawing>
                          <wp:inline distT="0" distB="0" distL="0" distR="0" wp14:anchorId="6D7E2977" wp14:editId="30F94144">
                            <wp:extent cx="1777525" cy="1365250"/>
                            <wp:effectExtent l="0" t="0" r="63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miforskning - vita pulver1.PN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453" r="6731"/>
                                    <a:stretch/>
                                  </pic:blipFill>
                                  <pic:spPr bwMode="auto">
                                    <a:xfrm>
                                      <a:off x="0" y="0"/>
                                      <a:ext cx="1778865" cy="13662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p>
    <w:p w14:paraId="51850788" w14:textId="5DF7D512" w:rsidR="00573CCC" w:rsidRPr="00BE6A49" w:rsidRDefault="00573CCC" w:rsidP="00573CCC">
      <w:pPr>
        <w:spacing w:after="360"/>
        <w:ind w:right="249"/>
        <w:jc w:val="right"/>
        <w:rPr>
          <w:rFonts w:ascii="Geneva" w:hAnsi="Geneva"/>
          <w:sz w:val="40"/>
          <w:szCs w:val="40"/>
        </w:rPr>
      </w:pPr>
      <w:r>
        <w:rPr>
          <w:rFonts w:ascii="Geneva" w:hAnsi="Geneva"/>
          <w:sz w:val="40"/>
          <w:szCs w:val="40"/>
        </w:rPr>
        <w:t>Kemiforskning – Vita pulver</w:t>
      </w:r>
    </w:p>
    <w:tbl>
      <w:tblPr>
        <w:tblStyle w:val="TableGrid"/>
        <w:tblW w:w="956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660"/>
      </w:tblGrid>
      <w:tr w:rsidR="00BE6A49" w14:paraId="7EE2CD76" w14:textId="77777777" w:rsidTr="00E06EA9">
        <w:tc>
          <w:tcPr>
            <w:tcW w:w="1909" w:type="dxa"/>
          </w:tcPr>
          <w:p w14:paraId="05C4C748" w14:textId="77777777" w:rsidR="004E2345" w:rsidRPr="00654D3F" w:rsidRDefault="00273AEA" w:rsidP="00F07322">
            <w:pPr>
              <w:spacing w:before="120"/>
              <w:rPr>
                <w:rFonts w:ascii="Geneva" w:hAnsi="Geneva"/>
                <w:sz w:val="22"/>
                <w:szCs w:val="22"/>
              </w:rPr>
            </w:pPr>
            <w:r>
              <w:rPr>
                <w:rFonts w:ascii="Geneva" w:hAnsi="Geneva"/>
                <w:sz w:val="22"/>
                <w:szCs w:val="22"/>
              </w:rPr>
              <w:t>Inledning</w:t>
            </w:r>
            <w:r w:rsidR="00EF33EB" w:rsidRPr="00654D3F">
              <w:rPr>
                <w:rFonts w:ascii="Geneva" w:hAnsi="Geneva"/>
                <w:sz w:val="22"/>
                <w:szCs w:val="22"/>
              </w:rPr>
              <w:t xml:space="preserve"> </w:t>
            </w:r>
          </w:p>
        </w:tc>
        <w:tc>
          <w:tcPr>
            <w:tcW w:w="7660" w:type="dxa"/>
          </w:tcPr>
          <w:p w14:paraId="37BD93FB" w14:textId="117EECBE" w:rsidR="004E2345" w:rsidRPr="003507F3" w:rsidRDefault="00D40A70" w:rsidP="00573CCC">
            <w:pPr>
              <w:spacing w:before="120" w:after="120"/>
              <w:rPr>
                <w:rFonts w:asciiTheme="minorHAnsi" w:hAnsiTheme="minorHAnsi"/>
                <w:b/>
                <w:sz w:val="22"/>
                <w:szCs w:val="22"/>
              </w:rPr>
            </w:pPr>
            <w:r w:rsidRPr="0085061B">
              <w:rPr>
                <w:rFonts w:asciiTheme="minorHAnsi" w:hAnsiTheme="minorHAnsi" w:cstheme="minorHAnsi"/>
                <w:i/>
                <w:iCs/>
                <w:sz w:val="22"/>
                <w:szCs w:val="22"/>
              </w:rPr>
              <w:t>Laborationen inleds enligt följande:</w:t>
            </w:r>
            <w:r>
              <w:rPr>
                <w:rFonts w:asciiTheme="minorHAnsi" w:hAnsiTheme="minorHAnsi" w:cstheme="minorHAnsi"/>
                <w:i/>
                <w:iCs/>
                <w:sz w:val="22"/>
                <w:szCs w:val="22"/>
              </w:rPr>
              <w:br/>
            </w:r>
            <w:r w:rsidR="00573CCC">
              <w:rPr>
                <w:rFonts w:asciiTheme="minorHAnsi" w:hAnsiTheme="minorHAnsi"/>
                <w:sz w:val="22"/>
                <w:szCs w:val="22"/>
              </w:rPr>
              <w:t>”Professor Karolina Klant höll på och gjorde experiment med en massa olika ämnen som hon hade i sitt laboratorium. Hon hade skrivit namn på alla burkar. Men så hände en olycka! Hon råka de välta en flaska aceton på burkarna så att alla namnen försvann. Vi måste hjälpa henne och ta reda på vad som finns i burkarna. Jag har en lista över namnen men vet inte vilken burk det är. Hur ska vi gå tillväga?”</w:t>
            </w:r>
          </w:p>
        </w:tc>
      </w:tr>
      <w:tr w:rsidR="00BE6A49" w14:paraId="7C23E4C6" w14:textId="77777777" w:rsidTr="00E06EA9">
        <w:tc>
          <w:tcPr>
            <w:tcW w:w="1909" w:type="dxa"/>
          </w:tcPr>
          <w:p w14:paraId="5DF11A6E" w14:textId="77777777" w:rsidR="004E2345" w:rsidRPr="00654D3F" w:rsidRDefault="004E2345" w:rsidP="00F07322">
            <w:pPr>
              <w:spacing w:before="120"/>
              <w:rPr>
                <w:rFonts w:ascii="Geneva" w:hAnsi="Geneva"/>
                <w:sz w:val="22"/>
                <w:szCs w:val="22"/>
              </w:rPr>
            </w:pPr>
            <w:r w:rsidRPr="00654D3F">
              <w:rPr>
                <w:rFonts w:ascii="Geneva" w:hAnsi="Geneva"/>
                <w:sz w:val="22"/>
                <w:szCs w:val="22"/>
              </w:rPr>
              <w:t>Material</w:t>
            </w:r>
          </w:p>
        </w:tc>
        <w:tc>
          <w:tcPr>
            <w:tcW w:w="7660" w:type="dxa"/>
          </w:tcPr>
          <w:p w14:paraId="69E2100B" w14:textId="77777777" w:rsidR="00D40A70" w:rsidRDefault="00573CCC" w:rsidP="00D40A70">
            <w:pPr>
              <w:spacing w:before="120"/>
              <w:rPr>
                <w:rFonts w:asciiTheme="minorHAnsi" w:hAnsiTheme="minorHAnsi" w:cstheme="minorHAnsi"/>
                <w:sz w:val="22"/>
                <w:szCs w:val="22"/>
              </w:rPr>
            </w:pPr>
            <w:r>
              <w:rPr>
                <w:rFonts w:asciiTheme="minorHAnsi" w:hAnsiTheme="minorHAnsi"/>
                <w:sz w:val="22"/>
                <w:szCs w:val="22"/>
              </w:rPr>
              <w:t>Sju burkar</w:t>
            </w:r>
            <w:r w:rsidR="00EC1EBF">
              <w:rPr>
                <w:rFonts w:asciiTheme="minorHAnsi" w:hAnsiTheme="minorHAnsi"/>
                <w:sz w:val="22"/>
                <w:szCs w:val="22"/>
              </w:rPr>
              <w:t xml:space="preserve">, </w:t>
            </w:r>
            <w:r>
              <w:rPr>
                <w:rFonts w:asciiTheme="minorHAnsi" w:hAnsiTheme="minorHAnsi"/>
                <w:sz w:val="22"/>
                <w:szCs w:val="22"/>
              </w:rPr>
              <w:t xml:space="preserve">numrerade </w:t>
            </w:r>
            <w:proofErr w:type="gramStart"/>
            <w:r>
              <w:rPr>
                <w:rFonts w:asciiTheme="minorHAnsi" w:hAnsiTheme="minorHAnsi"/>
                <w:sz w:val="22"/>
                <w:szCs w:val="22"/>
              </w:rPr>
              <w:t>1-7</w:t>
            </w:r>
            <w:proofErr w:type="gramEnd"/>
            <w:r w:rsidR="00EC1EBF">
              <w:rPr>
                <w:rFonts w:asciiTheme="minorHAnsi" w:hAnsiTheme="minorHAnsi"/>
                <w:sz w:val="22"/>
                <w:szCs w:val="22"/>
              </w:rPr>
              <w:t>, som innehåller sju olika vita pulver.</w:t>
            </w:r>
            <w:r w:rsidR="00EC1EBF">
              <w:rPr>
                <w:rFonts w:asciiTheme="minorHAnsi" w:hAnsiTheme="minorHAnsi"/>
                <w:sz w:val="22"/>
                <w:szCs w:val="22"/>
              </w:rPr>
              <w:br/>
            </w:r>
            <w:r w:rsidR="00D40A70">
              <w:rPr>
                <w:rFonts w:asciiTheme="minorHAnsi" w:hAnsiTheme="minorHAnsi"/>
                <w:sz w:val="22"/>
                <w:szCs w:val="22"/>
              </w:rPr>
              <w:t>Förslag på ämnen som kan användas i laborationen; vetemjöl, majsmjöl, stearinflingor, vanillinsocker, citronsyra, bikarbonat och salt.</w:t>
            </w:r>
            <w:r w:rsidR="00D40A70">
              <w:rPr>
                <w:rFonts w:asciiTheme="minorHAnsi" w:hAnsiTheme="minorHAnsi"/>
                <w:sz w:val="22"/>
                <w:szCs w:val="22"/>
              </w:rPr>
              <w:br/>
            </w:r>
            <w:r w:rsidR="00D40A70" w:rsidRPr="0085061B">
              <w:rPr>
                <w:rFonts w:asciiTheme="minorHAnsi" w:hAnsiTheme="minorHAnsi" w:cstheme="minorHAnsi"/>
                <w:sz w:val="22"/>
                <w:szCs w:val="22"/>
              </w:rPr>
              <w:t>Eleverna ska få veta vilka ämnen som finns med</w:t>
            </w:r>
            <w:r w:rsidR="00D40A70">
              <w:rPr>
                <w:rFonts w:asciiTheme="minorHAnsi" w:hAnsiTheme="minorHAnsi" w:cstheme="minorHAnsi"/>
                <w:sz w:val="22"/>
                <w:szCs w:val="22"/>
              </w:rPr>
              <w:t>,</w:t>
            </w:r>
            <w:r w:rsidR="00D40A70" w:rsidRPr="0085061B">
              <w:rPr>
                <w:rFonts w:asciiTheme="minorHAnsi" w:hAnsiTheme="minorHAnsi" w:cstheme="minorHAnsi"/>
                <w:sz w:val="22"/>
                <w:szCs w:val="22"/>
              </w:rPr>
              <w:t xml:space="preserve"> men inte i vilken burk</w:t>
            </w:r>
            <w:r w:rsidR="00D40A70">
              <w:rPr>
                <w:rFonts w:asciiTheme="minorHAnsi" w:hAnsiTheme="minorHAnsi" w:cstheme="minorHAnsi"/>
                <w:sz w:val="22"/>
                <w:szCs w:val="22"/>
              </w:rPr>
              <w:t xml:space="preserve"> de finns</w:t>
            </w:r>
            <w:r w:rsidR="00D40A70" w:rsidRPr="0085061B">
              <w:rPr>
                <w:rFonts w:asciiTheme="minorHAnsi" w:hAnsiTheme="minorHAnsi" w:cstheme="minorHAnsi"/>
                <w:sz w:val="22"/>
                <w:szCs w:val="22"/>
              </w:rPr>
              <w:t>.</w:t>
            </w:r>
          </w:p>
          <w:p w14:paraId="75927887" w14:textId="0C350A8A" w:rsidR="00EC1EBF" w:rsidRPr="00D40A70" w:rsidRDefault="00EC1EBF" w:rsidP="00D40A70">
            <w:pPr>
              <w:spacing w:before="120"/>
              <w:rPr>
                <w:rFonts w:asciiTheme="minorHAnsi" w:hAnsiTheme="minorHAnsi"/>
                <w:sz w:val="22"/>
                <w:szCs w:val="22"/>
              </w:rPr>
            </w:pPr>
            <w:r w:rsidRPr="0085061B">
              <w:rPr>
                <w:rFonts w:asciiTheme="minorHAnsi" w:hAnsiTheme="minorHAnsi" w:cstheme="minorHAnsi"/>
                <w:i/>
                <w:iCs/>
                <w:sz w:val="22"/>
                <w:szCs w:val="22"/>
              </w:rPr>
              <w:t>Del I</w:t>
            </w:r>
            <w:r w:rsidRPr="0085061B">
              <w:rPr>
                <w:rFonts w:asciiTheme="minorHAnsi" w:hAnsiTheme="minorHAnsi" w:cstheme="minorHAnsi"/>
                <w:sz w:val="22"/>
                <w:szCs w:val="22"/>
              </w:rPr>
              <w:t xml:space="preserve"> </w:t>
            </w:r>
            <w:r>
              <w:rPr>
                <w:rFonts w:asciiTheme="minorHAnsi" w:hAnsiTheme="minorHAnsi" w:cstheme="minorHAnsi"/>
                <w:sz w:val="22"/>
                <w:szCs w:val="22"/>
              </w:rPr>
              <w:t>–</w:t>
            </w:r>
            <w:r w:rsidRPr="0085061B">
              <w:rPr>
                <w:rFonts w:asciiTheme="minorHAnsi" w:hAnsiTheme="minorHAnsi" w:cstheme="minorHAnsi"/>
                <w:sz w:val="22"/>
                <w:szCs w:val="22"/>
              </w:rPr>
              <w:t xml:space="preserve"> Lupp</w:t>
            </w:r>
            <w:r>
              <w:rPr>
                <w:rFonts w:asciiTheme="minorHAnsi" w:hAnsiTheme="minorHAnsi" w:cstheme="minorHAnsi"/>
                <w:sz w:val="22"/>
                <w:szCs w:val="22"/>
              </w:rPr>
              <w:t>/Ipad/mobil</w:t>
            </w:r>
            <w:r w:rsidRPr="0085061B">
              <w:rPr>
                <w:rFonts w:asciiTheme="minorHAnsi" w:hAnsiTheme="minorHAnsi" w:cstheme="minorHAnsi"/>
                <w:sz w:val="22"/>
                <w:szCs w:val="22"/>
              </w:rPr>
              <w:t>, (inplastat) svart papper och 7 skedar.</w:t>
            </w:r>
          </w:p>
          <w:p w14:paraId="0F26B74D" w14:textId="2C7B0940" w:rsidR="00EC1EBF" w:rsidRPr="0085061B" w:rsidRDefault="00EC1EBF" w:rsidP="00EC1EBF">
            <w:pPr>
              <w:rPr>
                <w:rFonts w:asciiTheme="minorHAnsi" w:hAnsiTheme="minorHAnsi" w:cstheme="minorHAnsi"/>
                <w:sz w:val="22"/>
                <w:szCs w:val="22"/>
              </w:rPr>
            </w:pPr>
            <w:r w:rsidRPr="0085061B">
              <w:rPr>
                <w:rFonts w:asciiTheme="minorHAnsi" w:hAnsiTheme="minorHAnsi" w:cstheme="minorHAnsi"/>
                <w:i/>
                <w:iCs/>
                <w:sz w:val="22"/>
                <w:szCs w:val="22"/>
              </w:rPr>
              <w:t>Del II</w:t>
            </w:r>
            <w:r w:rsidRPr="0085061B">
              <w:rPr>
                <w:rFonts w:asciiTheme="minorHAnsi" w:hAnsiTheme="minorHAnsi" w:cstheme="minorHAnsi"/>
                <w:sz w:val="22"/>
                <w:szCs w:val="22"/>
              </w:rPr>
              <w:t xml:space="preserve"> - Vatten och inplastat svart papper</w:t>
            </w:r>
            <w:r w:rsidR="00D40A70">
              <w:rPr>
                <w:rFonts w:asciiTheme="minorHAnsi" w:hAnsiTheme="minorHAnsi" w:cstheme="minorHAnsi"/>
                <w:sz w:val="22"/>
                <w:szCs w:val="22"/>
              </w:rPr>
              <w:t xml:space="preserve"> och </w:t>
            </w:r>
            <w:proofErr w:type="spellStart"/>
            <w:r w:rsidR="00D40A70">
              <w:rPr>
                <w:rFonts w:asciiTheme="minorHAnsi" w:hAnsiTheme="minorHAnsi" w:cstheme="minorHAnsi"/>
                <w:sz w:val="22"/>
                <w:szCs w:val="22"/>
              </w:rPr>
              <w:t>droppipett</w:t>
            </w:r>
            <w:proofErr w:type="spellEnd"/>
            <w:r w:rsidR="00D40A70">
              <w:rPr>
                <w:rFonts w:asciiTheme="minorHAnsi" w:hAnsiTheme="minorHAnsi" w:cstheme="minorHAnsi"/>
                <w:sz w:val="22"/>
                <w:szCs w:val="22"/>
              </w:rPr>
              <w:t>/sugrör</w:t>
            </w:r>
          </w:p>
          <w:p w14:paraId="058FE3D4" w14:textId="665F5344" w:rsidR="00EC1EBF" w:rsidRPr="00EC1EBF" w:rsidRDefault="00EC1EBF" w:rsidP="00EC1EBF">
            <w:pPr>
              <w:rPr>
                <w:rFonts w:asciiTheme="minorHAnsi" w:hAnsiTheme="minorHAnsi" w:cstheme="minorHAnsi"/>
                <w:sz w:val="22"/>
                <w:szCs w:val="22"/>
              </w:rPr>
            </w:pPr>
            <w:r w:rsidRPr="0085061B">
              <w:rPr>
                <w:rFonts w:asciiTheme="minorHAnsi" w:hAnsiTheme="minorHAnsi" w:cstheme="minorHAnsi"/>
                <w:i/>
                <w:iCs/>
                <w:sz w:val="22"/>
                <w:szCs w:val="22"/>
              </w:rPr>
              <w:t>Del I</w:t>
            </w:r>
            <w:r>
              <w:rPr>
                <w:rFonts w:asciiTheme="minorHAnsi" w:hAnsiTheme="minorHAnsi" w:cstheme="minorHAnsi"/>
                <w:i/>
                <w:iCs/>
                <w:sz w:val="22"/>
                <w:szCs w:val="22"/>
              </w:rPr>
              <w:t>I</w:t>
            </w:r>
            <w:r w:rsidRPr="0085061B">
              <w:rPr>
                <w:rFonts w:asciiTheme="minorHAnsi" w:hAnsiTheme="minorHAnsi" w:cstheme="minorHAnsi"/>
                <w:i/>
                <w:iCs/>
                <w:sz w:val="22"/>
                <w:szCs w:val="22"/>
              </w:rPr>
              <w:t>I</w:t>
            </w:r>
            <w:r w:rsidRPr="0085061B">
              <w:rPr>
                <w:rFonts w:asciiTheme="minorHAnsi" w:hAnsiTheme="minorHAnsi" w:cstheme="minorHAnsi"/>
                <w:sz w:val="22"/>
                <w:szCs w:val="22"/>
              </w:rPr>
              <w:t xml:space="preserve"> – Rödkålssaft, inplastat vitt papper</w:t>
            </w:r>
            <w:r w:rsidR="00D40A70">
              <w:rPr>
                <w:rFonts w:asciiTheme="minorHAnsi" w:hAnsiTheme="minorHAnsi" w:cstheme="minorHAnsi"/>
                <w:sz w:val="22"/>
                <w:szCs w:val="22"/>
              </w:rPr>
              <w:t>, de sju skedarna</w:t>
            </w:r>
            <w:r w:rsidRPr="0085061B">
              <w:rPr>
                <w:rFonts w:asciiTheme="minorHAnsi" w:hAnsiTheme="minorHAnsi" w:cstheme="minorHAnsi"/>
                <w:sz w:val="22"/>
                <w:szCs w:val="22"/>
              </w:rPr>
              <w:t xml:space="preserve"> och </w:t>
            </w:r>
            <w:proofErr w:type="spellStart"/>
            <w:r w:rsidR="00D40A70">
              <w:rPr>
                <w:rFonts w:asciiTheme="minorHAnsi" w:hAnsiTheme="minorHAnsi" w:cstheme="minorHAnsi"/>
                <w:sz w:val="22"/>
                <w:szCs w:val="22"/>
              </w:rPr>
              <w:t>droppipetten</w:t>
            </w:r>
            <w:proofErr w:type="spellEnd"/>
            <w:r w:rsidR="00D40A70">
              <w:rPr>
                <w:rFonts w:asciiTheme="minorHAnsi" w:hAnsiTheme="minorHAnsi" w:cstheme="minorHAnsi"/>
                <w:sz w:val="22"/>
                <w:szCs w:val="22"/>
              </w:rPr>
              <w:t>/</w:t>
            </w:r>
            <w:r w:rsidRPr="0085061B">
              <w:rPr>
                <w:rFonts w:asciiTheme="minorHAnsi" w:hAnsiTheme="minorHAnsi" w:cstheme="minorHAnsi"/>
                <w:sz w:val="22"/>
                <w:szCs w:val="22"/>
              </w:rPr>
              <w:t>sugrör</w:t>
            </w:r>
            <w:r w:rsidR="00D40A70">
              <w:rPr>
                <w:rFonts w:asciiTheme="minorHAnsi" w:hAnsiTheme="minorHAnsi" w:cstheme="minorHAnsi"/>
                <w:sz w:val="22"/>
                <w:szCs w:val="22"/>
              </w:rPr>
              <w:t>en</w:t>
            </w:r>
            <w:r>
              <w:rPr>
                <w:rFonts w:asciiTheme="minorHAnsi" w:hAnsiTheme="minorHAnsi" w:cstheme="minorHAnsi"/>
                <w:sz w:val="22"/>
                <w:szCs w:val="22"/>
              </w:rPr>
              <w:br/>
            </w:r>
          </w:p>
        </w:tc>
      </w:tr>
      <w:tr w:rsidR="00BE6A49" w14:paraId="5C0F8A23" w14:textId="77777777" w:rsidTr="00E06EA9">
        <w:tc>
          <w:tcPr>
            <w:tcW w:w="1909" w:type="dxa"/>
          </w:tcPr>
          <w:p w14:paraId="2834A2B1" w14:textId="77777777" w:rsidR="004E2345" w:rsidRPr="00654D3F" w:rsidRDefault="004E2345" w:rsidP="00F07322">
            <w:pPr>
              <w:spacing w:before="120"/>
              <w:rPr>
                <w:rFonts w:ascii="Geneva" w:hAnsi="Geneva"/>
                <w:sz w:val="22"/>
                <w:szCs w:val="22"/>
              </w:rPr>
            </w:pPr>
            <w:r w:rsidRPr="00654D3F">
              <w:rPr>
                <w:rFonts w:ascii="Geneva" w:hAnsi="Geneva"/>
                <w:sz w:val="22"/>
                <w:szCs w:val="22"/>
              </w:rPr>
              <w:t>Utförande</w:t>
            </w:r>
          </w:p>
        </w:tc>
        <w:tc>
          <w:tcPr>
            <w:tcW w:w="7660" w:type="dxa"/>
          </w:tcPr>
          <w:p w14:paraId="117613F3" w14:textId="77777777" w:rsidR="006D43EB" w:rsidRDefault="00EC1EBF" w:rsidP="00F07322">
            <w:pPr>
              <w:spacing w:before="120" w:after="120"/>
              <w:rPr>
                <w:rFonts w:asciiTheme="minorHAnsi" w:hAnsiTheme="minorHAnsi"/>
                <w:b/>
                <w:bCs/>
                <w:sz w:val="22"/>
                <w:szCs w:val="22"/>
              </w:rPr>
            </w:pPr>
            <w:r w:rsidRPr="00D40A70">
              <w:rPr>
                <w:rFonts w:asciiTheme="minorHAnsi" w:hAnsiTheme="minorHAnsi"/>
                <w:b/>
                <w:bCs/>
                <w:sz w:val="22"/>
                <w:szCs w:val="22"/>
              </w:rPr>
              <w:t>Del I – Sortera med dina sinnen</w:t>
            </w:r>
          </w:p>
          <w:p w14:paraId="0F71F07B" w14:textId="515036C3" w:rsidR="006D43EB" w:rsidRPr="006D43EB" w:rsidRDefault="00D40A70" w:rsidP="006D43EB">
            <w:pPr>
              <w:pStyle w:val="ListParagraph"/>
              <w:numPr>
                <w:ilvl w:val="0"/>
                <w:numId w:val="3"/>
              </w:numPr>
              <w:spacing w:before="120" w:after="120"/>
              <w:rPr>
                <w:rFonts w:asciiTheme="minorHAnsi" w:hAnsiTheme="minorHAnsi"/>
                <w:sz w:val="22"/>
                <w:szCs w:val="22"/>
              </w:rPr>
            </w:pPr>
            <w:r w:rsidRPr="006D43EB">
              <w:rPr>
                <w:rFonts w:asciiTheme="minorHAnsi" w:hAnsiTheme="minorHAnsi"/>
                <w:sz w:val="22"/>
                <w:szCs w:val="22"/>
              </w:rPr>
              <w:t>L</w:t>
            </w:r>
            <w:r w:rsidR="00A553BE">
              <w:rPr>
                <w:rFonts w:asciiTheme="minorHAnsi" w:hAnsiTheme="minorHAnsi"/>
                <w:sz w:val="22"/>
                <w:szCs w:val="22"/>
              </w:rPr>
              <w:t xml:space="preserve">åt </w:t>
            </w:r>
            <w:r w:rsidRPr="006D43EB">
              <w:rPr>
                <w:rFonts w:asciiTheme="minorHAnsi" w:hAnsiTheme="minorHAnsi"/>
                <w:sz w:val="22"/>
                <w:szCs w:val="22"/>
              </w:rPr>
              <w:t>eleverna unde</w:t>
            </w:r>
            <w:r w:rsidR="006D43EB" w:rsidRPr="006D43EB">
              <w:rPr>
                <w:rFonts w:asciiTheme="minorHAnsi" w:hAnsiTheme="minorHAnsi"/>
                <w:sz w:val="22"/>
                <w:szCs w:val="22"/>
              </w:rPr>
              <w:t>r</w:t>
            </w:r>
            <w:r w:rsidRPr="006D43EB">
              <w:rPr>
                <w:rFonts w:asciiTheme="minorHAnsi" w:hAnsiTheme="minorHAnsi"/>
                <w:sz w:val="22"/>
                <w:szCs w:val="22"/>
              </w:rPr>
              <w:t>söka ämnen</w:t>
            </w:r>
            <w:r w:rsidR="006D43EB" w:rsidRPr="006D43EB">
              <w:rPr>
                <w:rFonts w:asciiTheme="minorHAnsi" w:hAnsiTheme="minorHAnsi"/>
                <w:sz w:val="22"/>
                <w:szCs w:val="22"/>
              </w:rPr>
              <w:t>a fritt.</w:t>
            </w:r>
          </w:p>
          <w:p w14:paraId="55483546" w14:textId="2698D517" w:rsidR="006D43EB" w:rsidRPr="006D43EB" w:rsidRDefault="006D43EB" w:rsidP="006D43EB">
            <w:pPr>
              <w:pStyle w:val="ListParagraph"/>
              <w:numPr>
                <w:ilvl w:val="0"/>
                <w:numId w:val="3"/>
              </w:numPr>
              <w:spacing w:before="120" w:after="120"/>
              <w:rPr>
                <w:rFonts w:asciiTheme="minorHAnsi" w:hAnsiTheme="minorHAnsi"/>
                <w:sz w:val="22"/>
                <w:szCs w:val="22"/>
              </w:rPr>
            </w:pPr>
            <w:r w:rsidRPr="006D43EB">
              <w:rPr>
                <w:rFonts w:asciiTheme="minorHAnsi" w:hAnsiTheme="minorHAnsi"/>
                <w:sz w:val="22"/>
                <w:szCs w:val="22"/>
              </w:rPr>
              <w:t>Kom med hjälpfrågor</w:t>
            </w:r>
            <w:r w:rsidR="00A553BE">
              <w:rPr>
                <w:rFonts w:asciiTheme="minorHAnsi" w:hAnsiTheme="minorHAnsi"/>
                <w:sz w:val="22"/>
                <w:szCs w:val="22"/>
              </w:rPr>
              <w:t xml:space="preserve"> om det behövs</w:t>
            </w:r>
            <w:r w:rsidRPr="006D43EB">
              <w:rPr>
                <w:rFonts w:asciiTheme="minorHAnsi" w:hAnsiTheme="minorHAnsi"/>
                <w:sz w:val="22"/>
                <w:szCs w:val="22"/>
              </w:rPr>
              <w:t>. Hur ser ämnena ut? Vad har de för likheter? Vad skiljer dem åt?</w:t>
            </w:r>
          </w:p>
          <w:p w14:paraId="64862283" w14:textId="347CAD8D" w:rsidR="00A553BE" w:rsidRPr="00CD0244" w:rsidRDefault="006D43EB" w:rsidP="00CD0244">
            <w:pPr>
              <w:pStyle w:val="ListParagraph"/>
              <w:numPr>
                <w:ilvl w:val="0"/>
                <w:numId w:val="3"/>
              </w:numPr>
              <w:spacing w:before="120" w:after="120"/>
              <w:rPr>
                <w:rFonts w:asciiTheme="minorHAnsi" w:hAnsiTheme="minorHAnsi"/>
                <w:sz w:val="22"/>
                <w:szCs w:val="22"/>
              </w:rPr>
            </w:pPr>
            <w:r w:rsidRPr="006D43EB">
              <w:rPr>
                <w:rFonts w:asciiTheme="minorHAnsi" w:hAnsiTheme="minorHAnsi"/>
                <w:sz w:val="22"/>
                <w:szCs w:val="22"/>
              </w:rPr>
              <w:t>När alla är klara samlas alla sorteringskriterierna på tavlan. Diskutera hur pulvren kan beskrivas på olika sätt.</w:t>
            </w:r>
            <w:r w:rsidR="00CD0244">
              <w:rPr>
                <w:rFonts w:asciiTheme="minorHAnsi" w:hAnsiTheme="minorHAnsi"/>
                <w:sz w:val="22"/>
                <w:szCs w:val="22"/>
              </w:rPr>
              <w:t xml:space="preserve"> </w:t>
            </w:r>
            <w:r w:rsidRPr="00CD0244">
              <w:rPr>
                <w:rFonts w:asciiTheme="minorHAnsi" w:hAnsiTheme="minorHAnsi"/>
                <w:sz w:val="22"/>
                <w:szCs w:val="22"/>
              </w:rPr>
              <w:t>Kan ämnena undersökas på fler sätt?</w:t>
            </w:r>
          </w:p>
          <w:p w14:paraId="59B63DEE" w14:textId="77777777" w:rsidR="006D43EB" w:rsidRDefault="00EC1EBF" w:rsidP="00F07322">
            <w:pPr>
              <w:spacing w:before="120" w:after="120"/>
              <w:rPr>
                <w:rFonts w:asciiTheme="minorHAnsi" w:hAnsiTheme="minorHAnsi"/>
                <w:b/>
                <w:bCs/>
                <w:sz w:val="22"/>
                <w:szCs w:val="22"/>
              </w:rPr>
            </w:pPr>
            <w:r w:rsidRPr="006D43EB">
              <w:rPr>
                <w:rFonts w:asciiTheme="minorHAnsi" w:hAnsiTheme="minorHAnsi"/>
                <w:b/>
                <w:bCs/>
                <w:sz w:val="22"/>
                <w:szCs w:val="22"/>
              </w:rPr>
              <w:t>Del II – Sortera med vatten</w:t>
            </w:r>
          </w:p>
          <w:p w14:paraId="2DEDAEF5" w14:textId="76148107" w:rsidR="00EC1EBF" w:rsidRPr="006D43EB" w:rsidRDefault="006D43EB" w:rsidP="006D43EB">
            <w:pPr>
              <w:pStyle w:val="ListParagraph"/>
              <w:numPr>
                <w:ilvl w:val="0"/>
                <w:numId w:val="4"/>
              </w:numPr>
              <w:spacing w:before="120" w:after="120"/>
              <w:rPr>
                <w:rFonts w:asciiTheme="minorHAnsi" w:hAnsiTheme="minorHAnsi"/>
                <w:iCs/>
                <w:sz w:val="22"/>
                <w:szCs w:val="22"/>
              </w:rPr>
            </w:pPr>
            <w:r w:rsidRPr="006D43EB">
              <w:rPr>
                <w:rFonts w:asciiTheme="minorHAnsi" w:hAnsiTheme="minorHAnsi"/>
                <w:iCs/>
                <w:sz w:val="22"/>
                <w:szCs w:val="22"/>
              </w:rPr>
              <w:t xml:space="preserve">Låt eleverna testa vad som händer när varje ämne blandas med vatten. En </w:t>
            </w:r>
            <w:r w:rsidR="00A553BE">
              <w:rPr>
                <w:rFonts w:asciiTheme="minorHAnsi" w:hAnsiTheme="minorHAnsi"/>
                <w:iCs/>
                <w:sz w:val="22"/>
                <w:szCs w:val="22"/>
              </w:rPr>
              <w:t>”</w:t>
            </w:r>
            <w:r w:rsidRPr="006D43EB">
              <w:rPr>
                <w:rFonts w:asciiTheme="minorHAnsi" w:hAnsiTheme="minorHAnsi"/>
                <w:iCs/>
                <w:sz w:val="22"/>
                <w:szCs w:val="22"/>
              </w:rPr>
              <w:t>knivsudd</w:t>
            </w:r>
            <w:r w:rsidR="00A553BE">
              <w:rPr>
                <w:rFonts w:asciiTheme="minorHAnsi" w:hAnsiTheme="minorHAnsi"/>
                <w:iCs/>
                <w:sz w:val="22"/>
                <w:szCs w:val="22"/>
              </w:rPr>
              <w:t>”</w:t>
            </w:r>
            <w:r w:rsidRPr="006D43EB">
              <w:rPr>
                <w:rFonts w:asciiTheme="minorHAnsi" w:hAnsiTheme="minorHAnsi"/>
                <w:iCs/>
                <w:sz w:val="22"/>
                <w:szCs w:val="22"/>
              </w:rPr>
              <w:t xml:space="preserve"> </w:t>
            </w:r>
            <w:r w:rsidR="00A553BE">
              <w:rPr>
                <w:rFonts w:asciiTheme="minorHAnsi" w:hAnsiTheme="minorHAnsi"/>
                <w:iCs/>
                <w:sz w:val="22"/>
                <w:szCs w:val="22"/>
              </w:rPr>
              <w:t xml:space="preserve">pulver </w:t>
            </w:r>
            <w:r w:rsidRPr="006D43EB">
              <w:rPr>
                <w:rFonts w:asciiTheme="minorHAnsi" w:hAnsiTheme="minorHAnsi"/>
                <w:iCs/>
                <w:sz w:val="22"/>
                <w:szCs w:val="22"/>
              </w:rPr>
              <w:t>och några droppar vatten räcker.</w:t>
            </w:r>
          </w:p>
          <w:p w14:paraId="4056D10C" w14:textId="77777777" w:rsidR="006D43EB" w:rsidRPr="006D43EB" w:rsidRDefault="006D43EB" w:rsidP="006D43EB">
            <w:pPr>
              <w:pStyle w:val="ListParagraph"/>
              <w:numPr>
                <w:ilvl w:val="0"/>
                <w:numId w:val="4"/>
              </w:numPr>
              <w:spacing w:before="120" w:after="120"/>
              <w:rPr>
                <w:rFonts w:asciiTheme="minorHAnsi" w:hAnsiTheme="minorHAnsi"/>
                <w:iCs/>
                <w:sz w:val="22"/>
                <w:szCs w:val="22"/>
              </w:rPr>
            </w:pPr>
            <w:r w:rsidRPr="006D43EB">
              <w:rPr>
                <w:rFonts w:asciiTheme="minorHAnsi" w:hAnsiTheme="minorHAnsi"/>
                <w:iCs/>
                <w:sz w:val="22"/>
                <w:szCs w:val="22"/>
              </w:rPr>
              <w:t>Hur gjorde ni? Hur ser det ut? Samla resultaten på tavlan.</w:t>
            </w:r>
          </w:p>
          <w:p w14:paraId="7F67048B" w14:textId="4348DBA2" w:rsidR="006D43EB" w:rsidRPr="006D43EB" w:rsidRDefault="00A553BE" w:rsidP="00F07322">
            <w:pPr>
              <w:pStyle w:val="ListParagraph"/>
              <w:numPr>
                <w:ilvl w:val="0"/>
                <w:numId w:val="4"/>
              </w:numPr>
              <w:spacing w:before="120" w:after="120"/>
              <w:rPr>
                <w:rFonts w:asciiTheme="minorHAnsi" w:hAnsiTheme="minorHAnsi"/>
                <w:iCs/>
                <w:sz w:val="22"/>
                <w:szCs w:val="22"/>
              </w:rPr>
            </w:pPr>
            <w:r>
              <w:rPr>
                <w:rFonts w:asciiTheme="minorHAnsi" w:hAnsiTheme="minorHAnsi"/>
                <w:iCs/>
                <w:sz w:val="22"/>
                <w:szCs w:val="22"/>
              </w:rPr>
              <w:t>Där efter</w:t>
            </w:r>
            <w:r w:rsidR="006D43EB" w:rsidRPr="006D43EB">
              <w:rPr>
                <w:rFonts w:asciiTheme="minorHAnsi" w:hAnsiTheme="minorHAnsi"/>
                <w:iCs/>
                <w:sz w:val="22"/>
                <w:szCs w:val="22"/>
              </w:rPr>
              <w:t xml:space="preserve"> kan eleverna få namnen på de ämnen som är olösliga i vatten.</w:t>
            </w:r>
          </w:p>
          <w:p w14:paraId="64B333F1" w14:textId="77777777" w:rsidR="006D43EB" w:rsidRPr="006D43EB" w:rsidRDefault="006D43EB" w:rsidP="00F07322">
            <w:pPr>
              <w:spacing w:before="120" w:after="120"/>
              <w:rPr>
                <w:rFonts w:asciiTheme="minorHAnsi" w:hAnsiTheme="minorHAnsi"/>
                <w:b/>
                <w:bCs/>
                <w:iCs/>
                <w:sz w:val="22"/>
                <w:szCs w:val="22"/>
              </w:rPr>
            </w:pPr>
            <w:r w:rsidRPr="006D43EB">
              <w:rPr>
                <w:rFonts w:asciiTheme="minorHAnsi" w:hAnsiTheme="minorHAnsi"/>
                <w:b/>
                <w:bCs/>
                <w:iCs/>
                <w:sz w:val="22"/>
                <w:szCs w:val="22"/>
              </w:rPr>
              <w:t>Del III - Sortera med rödkålssaft</w:t>
            </w:r>
          </w:p>
          <w:p w14:paraId="590FC12E" w14:textId="5CB9D615" w:rsidR="006D43EB" w:rsidRPr="006D43EB" w:rsidRDefault="006D43EB" w:rsidP="006D43EB">
            <w:pPr>
              <w:pStyle w:val="ListParagraph"/>
              <w:numPr>
                <w:ilvl w:val="0"/>
                <w:numId w:val="5"/>
              </w:numPr>
              <w:spacing w:before="120" w:after="120"/>
              <w:rPr>
                <w:rFonts w:asciiTheme="minorHAnsi" w:hAnsiTheme="minorHAnsi"/>
                <w:iCs/>
                <w:sz w:val="22"/>
                <w:szCs w:val="22"/>
              </w:rPr>
            </w:pPr>
            <w:r w:rsidRPr="006D43EB">
              <w:rPr>
                <w:rFonts w:asciiTheme="minorHAnsi" w:hAnsiTheme="minorHAnsi"/>
                <w:iCs/>
                <w:sz w:val="22"/>
                <w:szCs w:val="22"/>
              </w:rPr>
              <w:t>Berätta att kemister brukar undersöka vattenlösliga ämnen med ämnen som liknar rödkålssaft.</w:t>
            </w:r>
            <w:r w:rsidR="00A553BE">
              <w:rPr>
                <w:rFonts w:asciiTheme="minorHAnsi" w:hAnsiTheme="minorHAnsi"/>
                <w:iCs/>
                <w:sz w:val="22"/>
                <w:szCs w:val="22"/>
              </w:rPr>
              <w:t xml:space="preserve"> S</w:t>
            </w:r>
            <w:r w:rsidRPr="006D43EB">
              <w:rPr>
                <w:rFonts w:asciiTheme="minorHAnsi" w:hAnsiTheme="minorHAnsi"/>
                <w:iCs/>
                <w:sz w:val="22"/>
                <w:szCs w:val="22"/>
              </w:rPr>
              <w:t>aften blir rosa med sura lösningar, blågrön med basiska lösningar och oförändrat violett med neutrala lösningar. Berätta att syror är sura och att bikarbonat är basiskt.</w:t>
            </w:r>
          </w:p>
          <w:p w14:paraId="597AE5D6" w14:textId="77777777" w:rsidR="006D43EB" w:rsidRPr="006D43EB" w:rsidRDefault="006D43EB" w:rsidP="006D43EB">
            <w:pPr>
              <w:pStyle w:val="ListParagraph"/>
              <w:numPr>
                <w:ilvl w:val="0"/>
                <w:numId w:val="5"/>
              </w:numPr>
              <w:spacing w:before="120" w:after="120"/>
              <w:rPr>
                <w:rFonts w:asciiTheme="minorHAnsi" w:hAnsiTheme="minorHAnsi"/>
                <w:iCs/>
                <w:sz w:val="22"/>
                <w:szCs w:val="22"/>
              </w:rPr>
            </w:pPr>
            <w:r w:rsidRPr="006D43EB">
              <w:rPr>
                <w:rFonts w:asciiTheme="minorHAnsi" w:hAnsiTheme="minorHAnsi"/>
                <w:iCs/>
                <w:sz w:val="22"/>
                <w:szCs w:val="22"/>
              </w:rPr>
              <w:t>Låt eleverna blanda de vattenlösliga pulvren med rödkålssaften.</w:t>
            </w:r>
          </w:p>
          <w:p w14:paraId="36B515BB" w14:textId="4AB0A7DB" w:rsidR="006D43EB" w:rsidRPr="006D43EB" w:rsidRDefault="006D43EB" w:rsidP="006D43EB">
            <w:pPr>
              <w:pStyle w:val="ListParagraph"/>
              <w:numPr>
                <w:ilvl w:val="0"/>
                <w:numId w:val="5"/>
              </w:numPr>
              <w:spacing w:before="120" w:after="120"/>
              <w:rPr>
                <w:rFonts w:asciiTheme="minorHAnsi" w:hAnsiTheme="minorHAnsi"/>
                <w:iCs/>
                <w:sz w:val="22"/>
                <w:szCs w:val="22"/>
              </w:rPr>
            </w:pPr>
            <w:r w:rsidRPr="006D43EB">
              <w:rPr>
                <w:rFonts w:asciiTheme="minorHAnsi" w:hAnsiTheme="minorHAnsi"/>
                <w:iCs/>
                <w:sz w:val="22"/>
                <w:szCs w:val="22"/>
              </w:rPr>
              <w:t>Sammanfatta resultaten.</w:t>
            </w:r>
          </w:p>
        </w:tc>
      </w:tr>
      <w:tr w:rsidR="00E06EA9" w14:paraId="70387057" w14:textId="77777777" w:rsidTr="00E06EA9">
        <w:tc>
          <w:tcPr>
            <w:tcW w:w="1909" w:type="dxa"/>
          </w:tcPr>
          <w:p w14:paraId="22225AAA" w14:textId="77777777" w:rsidR="00E06EA9" w:rsidRPr="00654D3F" w:rsidRDefault="00E06EA9" w:rsidP="00682A68">
            <w:pPr>
              <w:spacing w:before="120"/>
              <w:rPr>
                <w:rFonts w:ascii="Geneva" w:hAnsi="Geneva"/>
                <w:sz w:val="22"/>
                <w:szCs w:val="22"/>
              </w:rPr>
            </w:pPr>
            <w:r w:rsidRPr="00654D3F">
              <w:rPr>
                <w:rFonts w:ascii="Geneva" w:hAnsi="Geneva"/>
                <w:sz w:val="22"/>
                <w:szCs w:val="22"/>
              </w:rPr>
              <w:lastRenderedPageBreak/>
              <w:t>Riskbedömning</w:t>
            </w:r>
          </w:p>
        </w:tc>
        <w:tc>
          <w:tcPr>
            <w:tcW w:w="7660" w:type="dxa"/>
          </w:tcPr>
          <w:p w14:paraId="1AFCFC75" w14:textId="77777777" w:rsidR="00E06EA9" w:rsidRDefault="00E06EA9" w:rsidP="00682A68">
            <w:pPr>
              <w:spacing w:before="120" w:after="120"/>
              <w:rPr>
                <w:rFonts w:ascii="Calibri" w:hAnsi="Calibri" w:cs="Calibri"/>
                <w:color w:val="000000"/>
                <w:sz w:val="22"/>
                <w:szCs w:val="22"/>
              </w:rPr>
            </w:pPr>
            <w:r>
              <w:rPr>
                <w:noProof/>
                <w:sz w:val="20"/>
                <w:szCs w:val="20"/>
              </w:rPr>
              <w:drawing>
                <wp:anchor distT="0" distB="0" distL="114300" distR="114300" simplePos="0" relativeHeight="251661312" behindDoc="0" locked="0" layoutInCell="1" allowOverlap="0" wp14:anchorId="403AA6ED" wp14:editId="2522AC8A">
                  <wp:simplePos x="0" y="0"/>
                  <wp:positionH relativeFrom="column">
                    <wp:posOffset>-2540</wp:posOffset>
                  </wp:positionH>
                  <wp:positionV relativeFrom="line">
                    <wp:posOffset>96520</wp:posOffset>
                  </wp:positionV>
                  <wp:extent cx="431800" cy="4445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i/>
                <w:iCs/>
                <w:color w:val="000000"/>
                <w:sz w:val="22"/>
                <w:szCs w:val="22"/>
              </w:rPr>
              <w:t>Citronsyra</w:t>
            </w:r>
            <w:r>
              <w:rPr>
                <w:rFonts w:ascii="Calibri" w:hAnsi="Calibri" w:cs="Calibri"/>
                <w:color w:val="000000"/>
                <w:sz w:val="22"/>
                <w:szCs w:val="22"/>
              </w:rPr>
              <w:t xml:space="preserve"> i pulverform är märkt ”skadlig” eftersom den kan orsaka allvarlig ögonirritation.</w:t>
            </w:r>
            <w:r>
              <w:rPr>
                <w:rFonts w:ascii="Calibri" w:hAnsi="Calibri" w:cs="Calibri"/>
                <w:color w:val="000000"/>
                <w:sz w:val="22"/>
                <w:szCs w:val="22"/>
              </w:rPr>
              <w:br/>
            </w:r>
            <w:r w:rsidRPr="005F499F">
              <w:rPr>
                <w:rFonts w:asciiTheme="minorHAnsi" w:hAnsiTheme="minorHAnsi"/>
                <w:i/>
                <w:iCs/>
                <w:sz w:val="22"/>
                <w:szCs w:val="22"/>
              </w:rPr>
              <w:t>Bikarbonat</w:t>
            </w:r>
            <w:r w:rsidRPr="005F499F">
              <w:rPr>
                <w:rFonts w:asciiTheme="minorHAnsi" w:hAnsiTheme="minorHAnsi"/>
                <w:sz w:val="22"/>
                <w:szCs w:val="22"/>
              </w:rPr>
              <w:t xml:space="preserve"> och </w:t>
            </w:r>
            <w:r>
              <w:rPr>
                <w:rFonts w:asciiTheme="minorHAnsi" w:hAnsiTheme="minorHAnsi"/>
                <w:sz w:val="22"/>
                <w:szCs w:val="22"/>
              </w:rPr>
              <w:t>de övriga ämnena har i</w:t>
            </w:r>
            <w:r w:rsidRPr="00767DBC">
              <w:rPr>
                <w:rFonts w:asciiTheme="minorHAnsi" w:hAnsiTheme="minorHAnsi"/>
                <w:sz w:val="22"/>
                <w:szCs w:val="22"/>
              </w:rPr>
              <w:t>ngen märkning</w:t>
            </w:r>
            <w:r>
              <w:rPr>
                <w:rFonts w:asciiTheme="minorHAnsi" w:hAnsiTheme="minorHAnsi"/>
                <w:sz w:val="22"/>
                <w:szCs w:val="22"/>
              </w:rPr>
              <w:t>.</w:t>
            </w:r>
          </w:p>
          <w:p w14:paraId="766DE007" w14:textId="77777777" w:rsidR="00E06EA9" w:rsidRPr="00D40A70" w:rsidRDefault="00E06EA9" w:rsidP="00682A68">
            <w:pPr>
              <w:rPr>
                <w:rFonts w:asciiTheme="minorHAnsi" w:hAnsiTheme="minorHAnsi" w:cstheme="minorHAnsi"/>
                <w:sz w:val="22"/>
                <w:szCs w:val="22"/>
              </w:rPr>
            </w:pPr>
            <w:r w:rsidRPr="0085061B">
              <w:rPr>
                <w:rFonts w:asciiTheme="minorHAnsi" w:hAnsiTheme="minorHAnsi" w:cstheme="minorHAnsi"/>
                <w:sz w:val="22"/>
                <w:szCs w:val="22"/>
              </w:rPr>
              <w:t>Elevern</w:t>
            </w:r>
            <w:r>
              <w:rPr>
                <w:rFonts w:asciiTheme="minorHAnsi" w:hAnsiTheme="minorHAnsi" w:cstheme="minorHAnsi"/>
                <w:sz w:val="22"/>
                <w:szCs w:val="22"/>
              </w:rPr>
              <w:t xml:space="preserve">a </w:t>
            </w:r>
            <w:r w:rsidRPr="0085061B">
              <w:rPr>
                <w:rFonts w:asciiTheme="minorHAnsi" w:hAnsiTheme="minorHAnsi" w:cstheme="minorHAnsi"/>
                <w:sz w:val="22"/>
                <w:szCs w:val="22"/>
              </w:rPr>
              <w:t>ska använda ämnena med hjälp av sina sinnen, förutom smaken. Berätta</w:t>
            </w:r>
            <w:r>
              <w:rPr>
                <w:rFonts w:asciiTheme="minorHAnsi" w:hAnsiTheme="minorHAnsi" w:cstheme="minorHAnsi"/>
                <w:sz w:val="22"/>
                <w:szCs w:val="22"/>
              </w:rPr>
              <w:t xml:space="preserve"> </w:t>
            </w:r>
            <w:r w:rsidRPr="0085061B">
              <w:rPr>
                <w:rFonts w:asciiTheme="minorHAnsi" w:hAnsiTheme="minorHAnsi" w:cstheme="minorHAnsi"/>
                <w:sz w:val="22"/>
                <w:szCs w:val="22"/>
              </w:rPr>
              <w:t>att gamla tiders kemister smakade men att det i vissa fall visade sig vara farligt.</w:t>
            </w:r>
            <w:r>
              <w:rPr>
                <w:rFonts w:asciiTheme="minorHAnsi" w:hAnsiTheme="minorHAnsi" w:cstheme="minorHAnsi"/>
                <w:sz w:val="22"/>
                <w:szCs w:val="22"/>
              </w:rPr>
              <w:t xml:space="preserve"> </w:t>
            </w:r>
            <w:r w:rsidRPr="003507F3">
              <w:rPr>
                <w:rFonts w:asciiTheme="minorHAnsi" w:hAnsiTheme="minorHAnsi"/>
                <w:i/>
                <w:sz w:val="22"/>
                <w:szCs w:val="22"/>
              </w:rPr>
              <w:t>En fullständig riskbedömning ges av undervisande läraren.</w:t>
            </w:r>
            <w:r>
              <w:rPr>
                <w:rFonts w:asciiTheme="minorHAnsi" w:hAnsiTheme="minorHAnsi"/>
                <w:i/>
                <w:sz w:val="22"/>
                <w:szCs w:val="22"/>
              </w:rPr>
              <w:br/>
            </w:r>
          </w:p>
        </w:tc>
      </w:tr>
      <w:tr w:rsidR="001A460E" w14:paraId="6B194F0D" w14:textId="77777777" w:rsidTr="00E06EA9">
        <w:tc>
          <w:tcPr>
            <w:tcW w:w="1909" w:type="dxa"/>
          </w:tcPr>
          <w:p w14:paraId="32AAEEDA" w14:textId="4B7ACF27" w:rsidR="001A460E" w:rsidRDefault="00E06EA9" w:rsidP="001A460E">
            <w:pPr>
              <w:spacing w:before="120"/>
              <w:rPr>
                <w:rFonts w:ascii="Geneva" w:hAnsi="Geneva"/>
                <w:sz w:val="22"/>
                <w:szCs w:val="22"/>
              </w:rPr>
            </w:pPr>
            <w:r>
              <w:rPr>
                <w:rFonts w:ascii="Geneva" w:hAnsi="Geneva"/>
                <w:sz w:val="22"/>
                <w:szCs w:val="22"/>
              </w:rPr>
              <w:t>Förväntat resultat</w:t>
            </w:r>
          </w:p>
          <w:p w14:paraId="6299E959" w14:textId="77777777" w:rsidR="001A460E" w:rsidRDefault="001A460E" w:rsidP="001A460E">
            <w:pPr>
              <w:spacing w:before="120"/>
              <w:rPr>
                <w:rFonts w:ascii="Geneva" w:hAnsi="Geneva"/>
                <w:sz w:val="22"/>
                <w:szCs w:val="22"/>
              </w:rPr>
            </w:pPr>
          </w:p>
          <w:p w14:paraId="56AF03E2" w14:textId="2F93FC33" w:rsidR="001A460E" w:rsidRPr="00654D3F" w:rsidRDefault="001A460E" w:rsidP="001A460E">
            <w:pPr>
              <w:spacing w:before="120"/>
              <w:rPr>
                <w:rFonts w:ascii="Geneva" w:hAnsi="Geneva"/>
                <w:sz w:val="22"/>
                <w:szCs w:val="22"/>
              </w:rPr>
            </w:pPr>
          </w:p>
        </w:tc>
        <w:tc>
          <w:tcPr>
            <w:tcW w:w="7660" w:type="dxa"/>
          </w:tcPr>
          <w:tbl>
            <w:tblPr>
              <w:tblStyle w:val="TableGrid"/>
              <w:tblpPr w:leftFromText="141" w:rightFromText="141" w:horzAnchor="margin" w:tblpY="310"/>
              <w:tblOverlap w:val="never"/>
              <w:tblW w:w="7434" w:type="dxa"/>
              <w:tblLook w:val="04A0" w:firstRow="1" w:lastRow="0" w:firstColumn="1" w:lastColumn="0" w:noHBand="0" w:noVBand="1"/>
            </w:tblPr>
            <w:tblGrid>
              <w:gridCol w:w="1500"/>
              <w:gridCol w:w="513"/>
              <w:gridCol w:w="2523"/>
              <w:gridCol w:w="1411"/>
              <w:gridCol w:w="1487"/>
            </w:tblGrid>
            <w:tr w:rsidR="001A460E" w14:paraId="03867BE0" w14:textId="77777777" w:rsidTr="00682A68">
              <w:tc>
                <w:tcPr>
                  <w:tcW w:w="1500" w:type="dxa"/>
                </w:tcPr>
                <w:p w14:paraId="3A5A1059"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Ämne</w:t>
                  </w:r>
                </w:p>
              </w:tc>
              <w:tc>
                <w:tcPr>
                  <w:tcW w:w="513" w:type="dxa"/>
                </w:tcPr>
                <w:p w14:paraId="2C31FE99"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Nr</w:t>
                  </w:r>
                </w:p>
              </w:tc>
              <w:tc>
                <w:tcPr>
                  <w:tcW w:w="2523" w:type="dxa"/>
                </w:tcPr>
                <w:p w14:paraId="15010C60"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Exempel på egenskaper</w:t>
                  </w:r>
                </w:p>
              </w:tc>
              <w:tc>
                <w:tcPr>
                  <w:tcW w:w="1411" w:type="dxa"/>
                </w:tcPr>
                <w:p w14:paraId="64447BB7"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Vattenlöslig?</w:t>
                  </w:r>
                </w:p>
              </w:tc>
              <w:tc>
                <w:tcPr>
                  <w:tcW w:w="1487" w:type="dxa"/>
                </w:tcPr>
                <w:p w14:paraId="324B0834"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Med rödkålsvatten</w:t>
                  </w:r>
                </w:p>
              </w:tc>
            </w:tr>
            <w:tr w:rsidR="001A460E" w14:paraId="4A38D3C1" w14:textId="77777777" w:rsidTr="00682A68">
              <w:tc>
                <w:tcPr>
                  <w:tcW w:w="1500" w:type="dxa"/>
                </w:tcPr>
                <w:p w14:paraId="594AF0B4"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Vetemjöl</w:t>
                  </w:r>
                </w:p>
              </w:tc>
              <w:tc>
                <w:tcPr>
                  <w:tcW w:w="513" w:type="dxa"/>
                </w:tcPr>
                <w:p w14:paraId="2B01094D"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1</w:t>
                  </w:r>
                </w:p>
              </w:tc>
              <w:tc>
                <w:tcPr>
                  <w:tcW w:w="2523" w:type="dxa"/>
                </w:tcPr>
                <w:p w14:paraId="61CE95A1"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Gulaktigt, matt</w:t>
                  </w:r>
                </w:p>
              </w:tc>
              <w:tc>
                <w:tcPr>
                  <w:tcW w:w="1411" w:type="dxa"/>
                </w:tcPr>
                <w:p w14:paraId="4D4F2657"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Nej</w:t>
                  </w:r>
                </w:p>
              </w:tc>
              <w:tc>
                <w:tcPr>
                  <w:tcW w:w="1487" w:type="dxa"/>
                </w:tcPr>
                <w:p w14:paraId="707EC42D"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w:t>
                  </w:r>
                </w:p>
              </w:tc>
            </w:tr>
            <w:tr w:rsidR="001A460E" w14:paraId="5D7B1D44" w14:textId="77777777" w:rsidTr="00682A68">
              <w:tc>
                <w:tcPr>
                  <w:tcW w:w="1500" w:type="dxa"/>
                </w:tcPr>
                <w:p w14:paraId="0120720D"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Majsmjöl</w:t>
                  </w:r>
                </w:p>
              </w:tc>
              <w:tc>
                <w:tcPr>
                  <w:tcW w:w="513" w:type="dxa"/>
                </w:tcPr>
                <w:p w14:paraId="54C41584"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2</w:t>
                  </w:r>
                </w:p>
              </w:tc>
              <w:tc>
                <w:tcPr>
                  <w:tcW w:w="2523" w:type="dxa"/>
                </w:tcPr>
                <w:p w14:paraId="017A5D06"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Vitt, matt, gnisslar</w:t>
                  </w:r>
                </w:p>
              </w:tc>
              <w:tc>
                <w:tcPr>
                  <w:tcW w:w="1411" w:type="dxa"/>
                </w:tcPr>
                <w:p w14:paraId="4E4F559E"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Nej</w:t>
                  </w:r>
                </w:p>
              </w:tc>
              <w:tc>
                <w:tcPr>
                  <w:tcW w:w="1487" w:type="dxa"/>
                </w:tcPr>
                <w:p w14:paraId="54946F35"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w:t>
                  </w:r>
                </w:p>
              </w:tc>
            </w:tr>
            <w:tr w:rsidR="001A460E" w14:paraId="4DE036E4" w14:textId="77777777" w:rsidTr="00682A68">
              <w:tc>
                <w:tcPr>
                  <w:tcW w:w="1500" w:type="dxa"/>
                </w:tcPr>
                <w:p w14:paraId="571EB1D0"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Stearinflingor</w:t>
                  </w:r>
                </w:p>
              </w:tc>
              <w:tc>
                <w:tcPr>
                  <w:tcW w:w="513" w:type="dxa"/>
                </w:tcPr>
                <w:p w14:paraId="4F9858EB"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3</w:t>
                  </w:r>
                </w:p>
              </w:tc>
              <w:tc>
                <w:tcPr>
                  <w:tcW w:w="2523" w:type="dxa"/>
                </w:tcPr>
                <w:p w14:paraId="22981FD7"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Vitt, glatt, luktar ljus</w:t>
                  </w:r>
                </w:p>
              </w:tc>
              <w:tc>
                <w:tcPr>
                  <w:tcW w:w="1411" w:type="dxa"/>
                </w:tcPr>
                <w:p w14:paraId="410A473C"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Nej</w:t>
                  </w:r>
                </w:p>
              </w:tc>
              <w:tc>
                <w:tcPr>
                  <w:tcW w:w="1487" w:type="dxa"/>
                </w:tcPr>
                <w:p w14:paraId="425B9141"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w:t>
                  </w:r>
                </w:p>
              </w:tc>
            </w:tr>
            <w:tr w:rsidR="001A460E" w14:paraId="67368581" w14:textId="77777777" w:rsidTr="00682A68">
              <w:tc>
                <w:tcPr>
                  <w:tcW w:w="1500" w:type="dxa"/>
                </w:tcPr>
                <w:p w14:paraId="2DA69F39"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Vanillinsocker</w:t>
                  </w:r>
                </w:p>
              </w:tc>
              <w:tc>
                <w:tcPr>
                  <w:tcW w:w="513" w:type="dxa"/>
                </w:tcPr>
                <w:p w14:paraId="6C3711BD"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4</w:t>
                  </w:r>
                </w:p>
              </w:tc>
              <w:tc>
                <w:tcPr>
                  <w:tcW w:w="2523" w:type="dxa"/>
                </w:tcPr>
                <w:p w14:paraId="17B07D2B"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Vitt, luktar vanilj</w:t>
                  </w:r>
                </w:p>
              </w:tc>
              <w:tc>
                <w:tcPr>
                  <w:tcW w:w="1411" w:type="dxa"/>
                </w:tcPr>
                <w:p w14:paraId="68BE97AF"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Svårlösligt</w:t>
                  </w:r>
                </w:p>
              </w:tc>
              <w:tc>
                <w:tcPr>
                  <w:tcW w:w="1487" w:type="dxa"/>
                </w:tcPr>
                <w:p w14:paraId="72CE1633"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Violett</w:t>
                  </w:r>
                </w:p>
              </w:tc>
            </w:tr>
            <w:tr w:rsidR="001A460E" w14:paraId="7A51632C" w14:textId="77777777" w:rsidTr="00682A68">
              <w:tc>
                <w:tcPr>
                  <w:tcW w:w="1500" w:type="dxa"/>
                </w:tcPr>
                <w:p w14:paraId="31ACA41E"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Citronsyra</w:t>
                  </w:r>
                </w:p>
              </w:tc>
              <w:tc>
                <w:tcPr>
                  <w:tcW w:w="513" w:type="dxa"/>
                </w:tcPr>
                <w:p w14:paraId="4720EF36"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5</w:t>
                  </w:r>
                </w:p>
              </w:tc>
              <w:tc>
                <w:tcPr>
                  <w:tcW w:w="2523" w:type="dxa"/>
                </w:tcPr>
                <w:p w14:paraId="5585BC10"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Vita, lite större kristaller</w:t>
                  </w:r>
                </w:p>
              </w:tc>
              <w:tc>
                <w:tcPr>
                  <w:tcW w:w="1411" w:type="dxa"/>
                </w:tcPr>
                <w:p w14:paraId="068C9CAA"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Ja</w:t>
                  </w:r>
                </w:p>
              </w:tc>
              <w:tc>
                <w:tcPr>
                  <w:tcW w:w="1487" w:type="dxa"/>
                </w:tcPr>
                <w:p w14:paraId="5B62D9FB"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Rosarött</w:t>
                  </w:r>
                </w:p>
              </w:tc>
            </w:tr>
            <w:tr w:rsidR="001A460E" w14:paraId="09531BEE" w14:textId="77777777" w:rsidTr="00682A68">
              <w:tc>
                <w:tcPr>
                  <w:tcW w:w="1500" w:type="dxa"/>
                </w:tcPr>
                <w:p w14:paraId="1F568BE4"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Bikarbonat</w:t>
                  </w:r>
                </w:p>
              </w:tc>
              <w:tc>
                <w:tcPr>
                  <w:tcW w:w="513" w:type="dxa"/>
                </w:tcPr>
                <w:p w14:paraId="56417BE0"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6</w:t>
                  </w:r>
                </w:p>
              </w:tc>
              <w:tc>
                <w:tcPr>
                  <w:tcW w:w="2523" w:type="dxa"/>
                </w:tcPr>
                <w:p w14:paraId="293A163F"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Vitt, matt</w:t>
                  </w:r>
                </w:p>
              </w:tc>
              <w:tc>
                <w:tcPr>
                  <w:tcW w:w="1411" w:type="dxa"/>
                </w:tcPr>
                <w:p w14:paraId="34742882"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Ja</w:t>
                  </w:r>
                </w:p>
              </w:tc>
              <w:tc>
                <w:tcPr>
                  <w:tcW w:w="1487" w:type="dxa"/>
                </w:tcPr>
                <w:p w14:paraId="6742D0DA"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Blågrönt</w:t>
                  </w:r>
                </w:p>
              </w:tc>
            </w:tr>
            <w:tr w:rsidR="001A460E" w14:paraId="6B297455" w14:textId="77777777" w:rsidTr="00682A68">
              <w:tc>
                <w:tcPr>
                  <w:tcW w:w="1500" w:type="dxa"/>
                </w:tcPr>
                <w:p w14:paraId="5463400B" w14:textId="77777777" w:rsidR="001A460E" w:rsidRDefault="001A460E" w:rsidP="001A460E">
                  <w:pPr>
                    <w:jc w:val="center"/>
                    <w:rPr>
                      <w:rFonts w:asciiTheme="minorHAnsi" w:hAnsiTheme="minorHAnsi" w:cstheme="minorHAnsi"/>
                      <w:b/>
                      <w:bCs/>
                      <w:sz w:val="22"/>
                      <w:szCs w:val="22"/>
                    </w:rPr>
                  </w:pPr>
                  <w:r>
                    <w:rPr>
                      <w:rFonts w:asciiTheme="minorHAnsi" w:hAnsiTheme="minorHAnsi" w:cstheme="minorHAnsi"/>
                      <w:b/>
                      <w:bCs/>
                      <w:sz w:val="22"/>
                      <w:szCs w:val="22"/>
                    </w:rPr>
                    <w:t>Salt</w:t>
                  </w:r>
                </w:p>
              </w:tc>
              <w:tc>
                <w:tcPr>
                  <w:tcW w:w="513" w:type="dxa"/>
                </w:tcPr>
                <w:p w14:paraId="7E9CC3E1"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7</w:t>
                  </w:r>
                </w:p>
              </w:tc>
              <w:tc>
                <w:tcPr>
                  <w:tcW w:w="2523" w:type="dxa"/>
                </w:tcPr>
                <w:p w14:paraId="5F137F6E"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Vita, lite mindre kristaller</w:t>
                  </w:r>
                </w:p>
              </w:tc>
              <w:tc>
                <w:tcPr>
                  <w:tcW w:w="1411" w:type="dxa"/>
                </w:tcPr>
                <w:p w14:paraId="0A0C7FFF"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Ja</w:t>
                  </w:r>
                </w:p>
              </w:tc>
              <w:tc>
                <w:tcPr>
                  <w:tcW w:w="1487" w:type="dxa"/>
                </w:tcPr>
                <w:p w14:paraId="1C9715BB" w14:textId="77777777" w:rsidR="001A460E" w:rsidRPr="000D75BF" w:rsidRDefault="001A460E" w:rsidP="001A460E">
                  <w:pPr>
                    <w:jc w:val="center"/>
                    <w:rPr>
                      <w:rFonts w:asciiTheme="minorHAnsi" w:hAnsiTheme="minorHAnsi" w:cstheme="minorHAnsi"/>
                      <w:sz w:val="22"/>
                      <w:szCs w:val="22"/>
                    </w:rPr>
                  </w:pPr>
                  <w:r w:rsidRPr="000D75BF">
                    <w:rPr>
                      <w:rFonts w:asciiTheme="minorHAnsi" w:hAnsiTheme="minorHAnsi" w:cstheme="minorHAnsi"/>
                      <w:sz w:val="22"/>
                      <w:szCs w:val="22"/>
                    </w:rPr>
                    <w:t>Violett/rosa</w:t>
                  </w:r>
                </w:p>
              </w:tc>
            </w:tr>
          </w:tbl>
          <w:p w14:paraId="3060D312" w14:textId="77777777" w:rsidR="001A460E" w:rsidRDefault="001A460E" w:rsidP="001A460E">
            <w:pPr>
              <w:pStyle w:val="Caption"/>
              <w:keepNext/>
            </w:pPr>
          </w:p>
          <w:p w14:paraId="0D8E2C7D" w14:textId="77777777" w:rsidR="001A460E" w:rsidRDefault="001A460E" w:rsidP="001A460E">
            <w:pPr>
              <w:pStyle w:val="Caption"/>
              <w:keepNext/>
            </w:pPr>
            <w:r>
              <w:t xml:space="preserve">Tabell </w:t>
            </w:r>
            <w:fldSimple w:instr=" SEQ Tabell \* ARABIC ">
              <w:r>
                <w:rPr>
                  <w:noProof/>
                </w:rPr>
                <w:t>1</w:t>
              </w:r>
            </w:fldSimple>
            <w:r>
              <w:t>: Förslag på resultattabell</w:t>
            </w:r>
          </w:p>
          <w:p w14:paraId="224D6DCF" w14:textId="77777777" w:rsidR="001A460E" w:rsidRDefault="001A460E" w:rsidP="001A460E">
            <w:pPr>
              <w:keepNext/>
            </w:pPr>
            <w:r>
              <w:rPr>
                <w:noProof/>
              </w:rPr>
              <w:drawing>
                <wp:inline distT="0" distB="0" distL="0" distR="0" wp14:anchorId="5FEAB669" wp14:editId="4CF3C1EC">
                  <wp:extent cx="2100856" cy="144935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miforskning - vita pulver1.PNG"/>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1358" cy="1456600"/>
                          </a:xfrm>
                          <a:prstGeom prst="rect">
                            <a:avLst/>
                          </a:prstGeom>
                        </pic:spPr>
                      </pic:pic>
                    </a:graphicData>
                  </a:graphic>
                </wp:inline>
              </w:drawing>
            </w:r>
            <w:r>
              <w:t xml:space="preserve">       </w:t>
            </w:r>
            <w:r>
              <w:rPr>
                <w:noProof/>
              </w:rPr>
              <w:drawing>
                <wp:inline distT="0" distB="0" distL="0" distR="0" wp14:anchorId="18532E71" wp14:editId="3E635313">
                  <wp:extent cx="2094017" cy="1486678"/>
                  <wp:effectExtent l="0" t="0" r="1905" b="0"/>
                  <wp:docPr id="17" name="Bildobjekt 17" descr="En bild som visar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miforskning - vita pulver2.PN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0638" cy="1491379"/>
                          </a:xfrm>
                          <a:prstGeom prst="rect">
                            <a:avLst/>
                          </a:prstGeom>
                        </pic:spPr>
                      </pic:pic>
                    </a:graphicData>
                  </a:graphic>
                </wp:inline>
              </w:drawing>
            </w:r>
          </w:p>
          <w:p w14:paraId="0F7A7319" w14:textId="77777777" w:rsidR="001A460E" w:rsidRDefault="001A460E" w:rsidP="001A460E">
            <w:pPr>
              <w:pStyle w:val="Caption"/>
            </w:pPr>
            <w:r>
              <w:t xml:space="preserve">Figur </w:t>
            </w:r>
            <w:fldSimple w:instr=" SEQ Figur \* ARABIC ">
              <w:r>
                <w:rPr>
                  <w:noProof/>
                </w:rPr>
                <w:t>1</w:t>
              </w:r>
            </w:fldSimple>
            <w:r>
              <w:t>: Sju vita pulver (</w:t>
            </w:r>
            <w:proofErr w:type="gramStart"/>
            <w:r>
              <w:t xml:space="preserve">KRC)   </w:t>
            </w:r>
            <w:proofErr w:type="gramEnd"/>
            <w:r>
              <w:t xml:space="preserve">                                Figur </w:t>
            </w:r>
            <w:fldSimple w:instr=" SEQ Figur \* ARABIC ">
              <w:r>
                <w:rPr>
                  <w:noProof/>
                </w:rPr>
                <w:t>2</w:t>
              </w:r>
            </w:fldSimple>
            <w:r>
              <w:t xml:space="preserve">: </w:t>
            </w:r>
            <w:r w:rsidRPr="00F42E74">
              <w:t xml:space="preserve"> Pulvren i experimentet och vatten</w:t>
            </w:r>
            <w:r>
              <w:t xml:space="preserve"> (KRC)</w:t>
            </w:r>
          </w:p>
          <w:p w14:paraId="679E31D7" w14:textId="2B7F7EF1" w:rsidR="001A460E" w:rsidRDefault="001A460E" w:rsidP="001A460E">
            <w:pPr>
              <w:keepNext/>
            </w:pPr>
            <w:r>
              <w:rPr>
                <w:noProof/>
              </w:rPr>
              <w:drawing>
                <wp:inline distT="0" distB="0" distL="0" distR="0" wp14:anchorId="2EFC874D" wp14:editId="4BB9172A">
                  <wp:extent cx="2058955" cy="1487641"/>
                  <wp:effectExtent l="0" t="0" r="0" b="0"/>
                  <wp:docPr id="19" name="Bildobjekt 19" descr="En bild som visar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miforskning - vita pulver3.PNG"/>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8336" cy="1494419"/>
                          </a:xfrm>
                          <a:prstGeom prst="rect">
                            <a:avLst/>
                          </a:prstGeom>
                        </pic:spPr>
                      </pic:pic>
                    </a:graphicData>
                  </a:graphic>
                </wp:inline>
              </w:drawing>
            </w:r>
            <w:r w:rsidR="00A77E5E">
              <w:t xml:space="preserve">           </w:t>
            </w:r>
            <w:r w:rsidR="00A77E5E" w:rsidRPr="008B678D">
              <w:rPr>
                <w:rFonts w:asciiTheme="minorHAnsi" w:hAnsiTheme="minorHAnsi"/>
                <w:noProof/>
                <w:sz w:val="22"/>
                <w:szCs w:val="22"/>
              </w:rPr>
              <w:drawing>
                <wp:inline distT="0" distB="0" distL="0" distR="0" wp14:anchorId="0FF65F79" wp14:editId="35BD0EDC">
                  <wp:extent cx="2225867" cy="577868"/>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52" b="22544"/>
                          <a:stretch/>
                        </pic:blipFill>
                        <pic:spPr bwMode="auto">
                          <a:xfrm>
                            <a:off x="0" y="0"/>
                            <a:ext cx="2538803" cy="659111"/>
                          </a:xfrm>
                          <a:prstGeom prst="rect">
                            <a:avLst/>
                          </a:prstGeom>
                          <a:noFill/>
                          <a:ln>
                            <a:noFill/>
                          </a:ln>
                          <a:extLst>
                            <a:ext uri="{53640926-AAD7-44D8-BBD7-CCE9431645EC}">
                              <a14:shadowObscured xmlns:a14="http://schemas.microsoft.com/office/drawing/2010/main"/>
                            </a:ex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w16="http://schemas.microsoft.com/office/word/2018/wordml" xmlns:w16cex="http://schemas.microsoft.com/office/word/2018/wordml/c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w16="http://schemas.microsoft.com/office/word/2018/wordml" xmlns:w16cex="http://schemas.microsoft.com/office/word/2018/wordml/cex" w="9525">
                                <a:solidFill>
                                  <a:srgbClr val="000000"/>
                                </a:solidFill>
                                <a:miter lim="800000"/>
                                <a:headEnd/>
                                <a:tailEnd/>
                              </a14:hiddenLine>
                            </a:ext>
                          </a:extLst>
                        </pic:spPr>
                      </pic:pic>
                    </a:graphicData>
                  </a:graphic>
                </wp:inline>
              </w:drawing>
            </w:r>
          </w:p>
          <w:p w14:paraId="1334C940" w14:textId="5BB7A724" w:rsidR="001A460E" w:rsidRPr="00A77E5E" w:rsidRDefault="001A460E" w:rsidP="001A460E">
            <w:pPr>
              <w:pStyle w:val="Caption"/>
              <w:rPr>
                <w:i w:val="0"/>
                <w:iCs w:val="0"/>
              </w:rPr>
            </w:pPr>
            <w:r>
              <w:t xml:space="preserve">Figur </w:t>
            </w:r>
            <w:fldSimple w:instr=" SEQ Figur \* ARABIC ">
              <w:r>
                <w:t>3</w:t>
              </w:r>
            </w:fldSimple>
            <w:r>
              <w:t xml:space="preserve">: </w:t>
            </w:r>
            <w:r w:rsidRPr="00DF0074">
              <w:t xml:space="preserve"> De vattenlösliga pulvren och rödkålssaft (</w:t>
            </w:r>
            <w:proofErr w:type="gramStart"/>
            <w:r w:rsidRPr="00DF0074">
              <w:t>KRC)</w:t>
            </w:r>
            <w:r w:rsidR="00A77E5E">
              <w:t xml:space="preserve">   </w:t>
            </w:r>
            <w:proofErr w:type="gramEnd"/>
            <w:r w:rsidR="00A77E5E">
              <w:t xml:space="preserve">          </w:t>
            </w:r>
            <w:r w:rsidR="00A77E5E" w:rsidRPr="00A77E5E">
              <w:rPr>
                <w:i w:val="0"/>
                <w:iCs w:val="0"/>
                <w:color w:val="000000" w:themeColor="text1"/>
              </w:rPr>
              <w:t>Rödkålssaftens färger vid olika pH</w:t>
            </w:r>
          </w:p>
        </w:tc>
      </w:tr>
      <w:tr w:rsidR="00E06EA9" w14:paraId="450B84E8" w14:textId="77777777" w:rsidTr="00E06EA9">
        <w:tc>
          <w:tcPr>
            <w:tcW w:w="1909" w:type="dxa"/>
          </w:tcPr>
          <w:p w14:paraId="376098E9" w14:textId="556C5296" w:rsidR="00E06EA9" w:rsidRDefault="00E06EA9" w:rsidP="001A460E">
            <w:pPr>
              <w:spacing w:before="120"/>
              <w:rPr>
                <w:rFonts w:ascii="Geneva" w:hAnsi="Geneva"/>
                <w:sz w:val="22"/>
                <w:szCs w:val="22"/>
              </w:rPr>
            </w:pPr>
            <w:r>
              <w:rPr>
                <w:rFonts w:ascii="Geneva" w:hAnsi="Geneva"/>
                <w:sz w:val="22"/>
                <w:szCs w:val="22"/>
              </w:rPr>
              <w:t>Övrigt</w:t>
            </w:r>
            <w:r>
              <w:rPr>
                <w:rFonts w:ascii="Geneva" w:hAnsi="Geneva"/>
                <w:sz w:val="22"/>
                <w:szCs w:val="22"/>
              </w:rPr>
              <w:br/>
            </w:r>
          </w:p>
        </w:tc>
        <w:tc>
          <w:tcPr>
            <w:tcW w:w="7660" w:type="dxa"/>
          </w:tcPr>
          <w:p w14:paraId="7B114AFA" w14:textId="0334A889" w:rsidR="00E06EA9" w:rsidRDefault="000A32F1" w:rsidP="00E06EA9">
            <w:pPr>
              <w:rPr>
                <w:rFonts w:asciiTheme="minorHAnsi" w:hAnsiTheme="minorHAnsi" w:cstheme="minorHAnsi"/>
                <w:sz w:val="22"/>
                <w:szCs w:val="22"/>
              </w:rPr>
            </w:pPr>
            <w:r>
              <w:rPr>
                <w:rFonts w:asciiTheme="minorHAnsi" w:hAnsiTheme="minorHAnsi" w:cstheme="minorHAnsi"/>
                <w:sz w:val="22"/>
                <w:szCs w:val="22"/>
              </w:rPr>
              <w:br/>
            </w:r>
            <w:bookmarkStart w:id="0" w:name="_GoBack"/>
            <w:r w:rsidR="00E06EA9" w:rsidRPr="0085061B">
              <w:rPr>
                <w:rFonts w:asciiTheme="minorHAnsi" w:hAnsiTheme="minorHAnsi" w:cstheme="minorHAnsi"/>
                <w:sz w:val="22"/>
                <w:szCs w:val="22"/>
              </w:rPr>
              <w:t>Under det internationella kemiåret 2011 tog IKEM i samarbete med Bodil Nilsson</w:t>
            </w:r>
            <w:r w:rsidR="00E06EA9">
              <w:rPr>
                <w:rFonts w:asciiTheme="minorHAnsi" w:hAnsiTheme="minorHAnsi" w:cstheme="minorHAnsi"/>
                <w:sz w:val="22"/>
                <w:szCs w:val="22"/>
              </w:rPr>
              <w:t xml:space="preserve"> </w:t>
            </w:r>
            <w:r w:rsidR="00E06EA9" w:rsidRPr="0085061B">
              <w:rPr>
                <w:rFonts w:asciiTheme="minorHAnsi" w:hAnsiTheme="minorHAnsi" w:cstheme="minorHAnsi"/>
                <w:sz w:val="22"/>
                <w:szCs w:val="22"/>
              </w:rPr>
              <w:t>fram lektionsförslag för varje månad. Det här är en förkortad variant av december</w:t>
            </w:r>
            <w:r w:rsidR="00E06EA9">
              <w:rPr>
                <w:rFonts w:asciiTheme="minorHAnsi" w:hAnsiTheme="minorHAnsi" w:cstheme="minorHAnsi"/>
                <w:sz w:val="22"/>
                <w:szCs w:val="22"/>
              </w:rPr>
              <w:t xml:space="preserve"> </w:t>
            </w:r>
            <w:r w:rsidR="00E06EA9" w:rsidRPr="0085061B">
              <w:rPr>
                <w:rFonts w:asciiTheme="minorHAnsi" w:hAnsiTheme="minorHAnsi" w:cstheme="minorHAnsi"/>
                <w:sz w:val="22"/>
                <w:szCs w:val="22"/>
              </w:rPr>
              <w:t>månads tema för årskurs F-6.</w:t>
            </w:r>
            <w:bookmarkEnd w:id="0"/>
          </w:p>
          <w:p w14:paraId="0FD6F897" w14:textId="051E6B91" w:rsidR="00E06EA9" w:rsidRDefault="00E06EA9" w:rsidP="00E06EA9">
            <w:pPr>
              <w:rPr>
                <w:rFonts w:asciiTheme="minorHAnsi" w:hAnsiTheme="minorHAnsi" w:cstheme="minorHAnsi"/>
                <w:b/>
                <w:bCs/>
                <w:sz w:val="22"/>
                <w:szCs w:val="22"/>
              </w:rPr>
            </w:pPr>
          </w:p>
        </w:tc>
      </w:tr>
    </w:tbl>
    <w:p w14:paraId="196096E0" w14:textId="592DCADF" w:rsidR="00CC567E" w:rsidRPr="001A460E" w:rsidRDefault="00CC567E" w:rsidP="007F6586">
      <w:pPr>
        <w:spacing w:before="120"/>
      </w:pPr>
    </w:p>
    <w:sectPr w:rsidR="00CC567E" w:rsidRPr="001A460E" w:rsidSect="0097303E">
      <w:footerReference w:type="default" r:id="rId19"/>
      <w:pgSz w:w="11906" w:h="16838"/>
      <w:pgMar w:top="1440" w:right="1080" w:bottom="1440" w:left="1080" w:header="708" w:footer="1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916FA" w14:textId="77777777" w:rsidR="0045060B" w:rsidRDefault="0045060B" w:rsidP="00316ED3">
      <w:r>
        <w:separator/>
      </w:r>
    </w:p>
  </w:endnote>
  <w:endnote w:type="continuationSeparator" w:id="0">
    <w:p w14:paraId="6764C6A6" w14:textId="77777777" w:rsidR="0045060B" w:rsidRDefault="0045060B" w:rsidP="0031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 Symbol"/>
    <w:charset w:val="00"/>
    <w:family w:val="swiss"/>
    <w:pitch w:val="variable"/>
    <w:sig w:usb0="E00002FF" w:usb1="5200205F" w:usb2="00A0C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A07DA" w14:textId="3B180D70" w:rsidR="00162650" w:rsidRDefault="00162650" w:rsidP="00162650">
    <w:pPr>
      <w:pStyle w:val="Footer"/>
      <w:tabs>
        <w:tab w:val="clear" w:pos="9072"/>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0288" behindDoc="0" locked="0" layoutInCell="1" allowOverlap="1" wp14:anchorId="09A425B9" wp14:editId="7947E0D4">
          <wp:simplePos x="0" y="0"/>
          <wp:positionH relativeFrom="column">
            <wp:posOffset>2834640</wp:posOffset>
          </wp:positionH>
          <wp:positionV relativeFrom="paragraph">
            <wp:posOffset>22225</wp:posOffset>
          </wp:positionV>
          <wp:extent cx="686435" cy="24003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14:sizeRelH relativeFrom="margin">
            <wp14:pctWidth>0</wp14:pctWidth>
          </wp14:sizeRelH>
          <wp14:sizeRelV relativeFrom="margin">
            <wp14:pctHeight>0</wp14:pctHeight>
          </wp14:sizeRelV>
        </wp:anchor>
      </w:drawing>
    </w:r>
    <w:r w:rsidRPr="00CD281F">
      <w:rPr>
        <w:rFonts w:ascii="Geneva" w:hAnsi="Geneva"/>
        <w:b/>
        <w:noProof/>
        <w:sz w:val="40"/>
        <w:szCs w:val="40"/>
      </w:rPr>
      <w:drawing>
        <wp:anchor distT="0" distB="0" distL="114300" distR="114300" simplePos="0" relativeHeight="251659264" behindDoc="0" locked="0" layoutInCell="1" allowOverlap="1" wp14:anchorId="55890ED0" wp14:editId="060A2DB0">
          <wp:simplePos x="0" y="0"/>
          <wp:positionH relativeFrom="column">
            <wp:posOffset>12700</wp:posOffset>
          </wp:positionH>
          <wp:positionV relativeFrom="paragraph">
            <wp:posOffset>24765</wp:posOffset>
          </wp:positionV>
          <wp:extent cx="727075" cy="688340"/>
          <wp:effectExtent l="0" t="0" r="9525" b="0"/>
          <wp:wrapSquare wrapText="bothSides"/>
          <wp:docPr id="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sidRPr="00F346F4">
      <w:rPr>
        <w:rFonts w:ascii="Geneva" w:hAnsi="Geneva"/>
        <w:sz w:val="18"/>
        <w:szCs w:val="18"/>
      </w:rPr>
      <w:t>[F-3,4-6]</w:t>
    </w:r>
  </w:p>
  <w:p w14:paraId="761C00AC" w14:textId="39D5BEC5" w:rsidR="00162650" w:rsidRDefault="00162650" w:rsidP="00162650">
    <w:pPr>
      <w:pStyle w:val="Footer"/>
      <w:tabs>
        <w:tab w:val="clear" w:pos="9072"/>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w:t>
    </w:r>
    <w:r w:rsidR="007F6586">
      <w:rPr>
        <w:rFonts w:ascii="Geneva" w:hAnsi="Geneva"/>
        <w:sz w:val="18"/>
        <w:szCs w:val="18"/>
      </w:rPr>
      <w:t>21</w:t>
    </w:r>
    <w:r>
      <w:rPr>
        <w:rFonts w:ascii="Geneva" w:hAnsi="Geneva"/>
        <w:sz w:val="18"/>
        <w:szCs w:val="18"/>
      </w:rPr>
      <w:t>-0</w:t>
    </w:r>
    <w:r w:rsidR="007F6586">
      <w:rPr>
        <w:rFonts w:ascii="Geneva" w:hAnsi="Geneva"/>
        <w:sz w:val="18"/>
        <w:szCs w:val="18"/>
      </w:rPr>
      <w:t>3</w:t>
    </w:r>
    <w:r>
      <w:rPr>
        <w:rFonts w:ascii="Geneva" w:hAnsi="Geneva"/>
        <w:sz w:val="18"/>
        <w:szCs w:val="18"/>
      </w:rPr>
      <w:t>-</w:t>
    </w:r>
    <w:r w:rsidR="007F6586">
      <w:rPr>
        <w:rFonts w:ascii="Geneva" w:hAnsi="Geneva"/>
        <w:sz w:val="18"/>
        <w:szCs w:val="18"/>
      </w:rPr>
      <w:t>08</w:t>
    </w:r>
  </w:p>
  <w:p w14:paraId="2B52B574" w14:textId="77777777" w:rsidR="00162650" w:rsidRPr="00F346F4" w:rsidRDefault="00162650" w:rsidP="00162650">
    <w:pPr>
      <w:pStyle w:val="Footer"/>
      <w:tabs>
        <w:tab w:val="clear" w:pos="9072"/>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ink"/>
          <w:rFonts w:ascii="Geneva" w:hAnsi="Geneva"/>
          <w:sz w:val="22"/>
          <w:szCs w:val="22"/>
        </w:rPr>
        <w:t>www.krc.su.se</w:t>
      </w:r>
    </w:hyperlink>
  </w:p>
  <w:p w14:paraId="1F07FD6E" w14:textId="77777777" w:rsidR="00A91D40" w:rsidRPr="00162650" w:rsidRDefault="00A91D40" w:rsidP="00162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6DF8C" w14:textId="77777777" w:rsidR="0045060B" w:rsidRDefault="0045060B" w:rsidP="00316ED3">
      <w:r>
        <w:separator/>
      </w:r>
    </w:p>
  </w:footnote>
  <w:footnote w:type="continuationSeparator" w:id="0">
    <w:p w14:paraId="3082AC3B" w14:textId="77777777" w:rsidR="0045060B" w:rsidRDefault="0045060B" w:rsidP="00316E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2364C"/>
    <w:multiLevelType w:val="hybridMultilevel"/>
    <w:tmpl w:val="9CF4D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8937544"/>
    <w:multiLevelType w:val="hybridMultilevel"/>
    <w:tmpl w:val="FA48510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49DC2F5B"/>
    <w:multiLevelType w:val="hybridMultilevel"/>
    <w:tmpl w:val="E59401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BCA1587"/>
    <w:multiLevelType w:val="hybridMultilevel"/>
    <w:tmpl w:val="1DB4E96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76236C7C"/>
    <w:multiLevelType w:val="hybridMultilevel"/>
    <w:tmpl w:val="4DCE4C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EE"/>
    <w:rsid w:val="00092F3A"/>
    <w:rsid w:val="000A32F1"/>
    <w:rsid w:val="000A5FEE"/>
    <w:rsid w:val="000A7603"/>
    <w:rsid w:val="000B6FC2"/>
    <w:rsid w:val="000C31E6"/>
    <w:rsid w:val="00105765"/>
    <w:rsid w:val="00115A27"/>
    <w:rsid w:val="001350D5"/>
    <w:rsid w:val="00140303"/>
    <w:rsid w:val="00147BF5"/>
    <w:rsid w:val="00150F7D"/>
    <w:rsid w:val="00162650"/>
    <w:rsid w:val="00182627"/>
    <w:rsid w:val="001A460E"/>
    <w:rsid w:val="001B5D34"/>
    <w:rsid w:val="00273AEA"/>
    <w:rsid w:val="002D40CF"/>
    <w:rsid w:val="002E5507"/>
    <w:rsid w:val="00316ED3"/>
    <w:rsid w:val="00326FF9"/>
    <w:rsid w:val="003507F3"/>
    <w:rsid w:val="0037448E"/>
    <w:rsid w:val="003D06FC"/>
    <w:rsid w:val="003D339D"/>
    <w:rsid w:val="00434F32"/>
    <w:rsid w:val="0045060B"/>
    <w:rsid w:val="004657BB"/>
    <w:rsid w:val="004C06EF"/>
    <w:rsid w:val="004E0B6C"/>
    <w:rsid w:val="004E2345"/>
    <w:rsid w:val="00500E0D"/>
    <w:rsid w:val="005112D7"/>
    <w:rsid w:val="00515CF0"/>
    <w:rsid w:val="00571833"/>
    <w:rsid w:val="00573CCC"/>
    <w:rsid w:val="00574436"/>
    <w:rsid w:val="00617BCF"/>
    <w:rsid w:val="006457AA"/>
    <w:rsid w:val="00654D3F"/>
    <w:rsid w:val="006805AC"/>
    <w:rsid w:val="006D43EB"/>
    <w:rsid w:val="00702AEF"/>
    <w:rsid w:val="00713E67"/>
    <w:rsid w:val="00740A52"/>
    <w:rsid w:val="007809C6"/>
    <w:rsid w:val="00795EEF"/>
    <w:rsid w:val="007D6235"/>
    <w:rsid w:val="007F6586"/>
    <w:rsid w:val="00806665"/>
    <w:rsid w:val="0089352F"/>
    <w:rsid w:val="008B1982"/>
    <w:rsid w:val="00925BB0"/>
    <w:rsid w:val="00956AD0"/>
    <w:rsid w:val="00965E7E"/>
    <w:rsid w:val="00966E60"/>
    <w:rsid w:val="0097303E"/>
    <w:rsid w:val="00994CC6"/>
    <w:rsid w:val="0099511E"/>
    <w:rsid w:val="00A1337C"/>
    <w:rsid w:val="00A553BE"/>
    <w:rsid w:val="00A77E5E"/>
    <w:rsid w:val="00A91D40"/>
    <w:rsid w:val="00AE51D7"/>
    <w:rsid w:val="00AE592F"/>
    <w:rsid w:val="00B64B4E"/>
    <w:rsid w:val="00BB02A8"/>
    <w:rsid w:val="00BE6A49"/>
    <w:rsid w:val="00C25CAD"/>
    <w:rsid w:val="00CA46A2"/>
    <w:rsid w:val="00CC567E"/>
    <w:rsid w:val="00CD0244"/>
    <w:rsid w:val="00CE00EC"/>
    <w:rsid w:val="00D40A70"/>
    <w:rsid w:val="00DB3692"/>
    <w:rsid w:val="00DF7E35"/>
    <w:rsid w:val="00E06EA9"/>
    <w:rsid w:val="00E27D1A"/>
    <w:rsid w:val="00E31815"/>
    <w:rsid w:val="00E574DE"/>
    <w:rsid w:val="00E732A5"/>
    <w:rsid w:val="00E73F38"/>
    <w:rsid w:val="00EC1EBF"/>
    <w:rsid w:val="00EC4D1F"/>
    <w:rsid w:val="00EF33EB"/>
    <w:rsid w:val="00F07322"/>
    <w:rsid w:val="00F21C31"/>
    <w:rsid w:val="00F346F4"/>
    <w:rsid w:val="00F83E16"/>
    <w:rsid w:val="00F91B77"/>
    <w:rsid w:val="00FC7996"/>
    <w:rsid w:val="00FF51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50BC89"/>
  <w15:chartTrackingRefBased/>
  <w15:docId w15:val="{29880816-26F2-4D4B-9DEE-C7649E5F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2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6ED3"/>
    <w:pPr>
      <w:tabs>
        <w:tab w:val="center" w:pos="4536"/>
        <w:tab w:val="right" w:pos="9072"/>
      </w:tabs>
    </w:pPr>
  </w:style>
  <w:style w:type="character" w:customStyle="1" w:styleId="HeaderChar">
    <w:name w:val="Header Char"/>
    <w:basedOn w:val="DefaultParagraphFont"/>
    <w:link w:val="Header"/>
    <w:uiPriority w:val="99"/>
    <w:rsid w:val="00316ED3"/>
    <w:rPr>
      <w:sz w:val="24"/>
      <w:szCs w:val="24"/>
    </w:rPr>
  </w:style>
  <w:style w:type="paragraph" w:styleId="Footer">
    <w:name w:val="footer"/>
    <w:basedOn w:val="Normal"/>
    <w:link w:val="FooterChar"/>
    <w:uiPriority w:val="99"/>
    <w:unhideWhenUsed/>
    <w:rsid w:val="00316ED3"/>
    <w:pPr>
      <w:tabs>
        <w:tab w:val="center" w:pos="4536"/>
        <w:tab w:val="right" w:pos="9072"/>
      </w:tabs>
    </w:pPr>
  </w:style>
  <w:style w:type="character" w:customStyle="1" w:styleId="FooterChar">
    <w:name w:val="Footer Char"/>
    <w:basedOn w:val="DefaultParagraphFont"/>
    <w:link w:val="Footer"/>
    <w:uiPriority w:val="99"/>
    <w:rsid w:val="00316ED3"/>
    <w:rPr>
      <w:sz w:val="24"/>
      <w:szCs w:val="24"/>
    </w:rPr>
  </w:style>
  <w:style w:type="character" w:styleId="Hyperlink">
    <w:name w:val="Hyperlink"/>
    <w:basedOn w:val="DefaultParagraphFont"/>
    <w:uiPriority w:val="99"/>
    <w:unhideWhenUsed/>
    <w:rsid w:val="00162650"/>
    <w:rPr>
      <w:color w:val="0563C1" w:themeColor="hyperlink"/>
      <w:u w:val="single"/>
    </w:rPr>
  </w:style>
  <w:style w:type="paragraph" w:styleId="ListParagraph">
    <w:name w:val="List Paragraph"/>
    <w:basedOn w:val="Normal"/>
    <w:uiPriority w:val="34"/>
    <w:qFormat/>
    <w:rsid w:val="006D43EB"/>
    <w:pPr>
      <w:ind w:left="720"/>
      <w:contextualSpacing/>
    </w:pPr>
  </w:style>
  <w:style w:type="paragraph" w:styleId="Caption">
    <w:name w:val="caption"/>
    <w:basedOn w:val="Normal"/>
    <w:next w:val="Normal"/>
    <w:uiPriority w:val="35"/>
    <w:unhideWhenUsed/>
    <w:qFormat/>
    <w:rsid w:val="001A460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microsoft.com/office/2007/relationships/hdphoto" Target="media/hdphoto3.wdp"/><Relationship Id="rId10" Type="http://schemas.microsoft.com/office/2007/relationships/hdphoto" Target="media/hdphoto10.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532</Words>
  <Characters>2825</Characters>
  <Application>Microsoft Office Word</Application>
  <DocSecurity>0</DocSecurity>
  <Lines>23</Lines>
  <Paragraphs>6</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Förslag till labratioesbeskrivning</vt:lpstr>
      <vt:lpstr>Förslag till labratioesbeskrivning</vt:lpstr>
      <vt:lpstr>Förslag till labratioesbeskrivning</vt:lpstr>
    </vt:vector>
  </TitlesOfParts>
  <Company>SU</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Förslag till labratioesbeskrivning</dc:title>
  <dc:subject/>
  <dc:creator>Microsoft Office-användare</dc:creator>
  <cp:keywords/>
  <cp:lastModifiedBy>Camilla Mattsson</cp:lastModifiedBy>
  <cp:revision>2</cp:revision>
  <cp:lastPrinted>2017-02-23T18:04:00Z</cp:lastPrinted>
  <dcterms:created xsi:type="dcterms:W3CDTF">2021-03-12T13:12:00Z</dcterms:created>
  <dcterms:modified xsi:type="dcterms:W3CDTF">2021-03-12T13:12:00Z</dcterms:modified>
</cp:coreProperties>
</file>